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AB4" w:rsidRDefault="00BD2AB4" w:rsidP="00BD2AB4">
      <w:pPr>
        <w:ind w:left="472" w:hanging="433"/>
        <w:rPr>
          <w:rFonts w:hAnsiTheme="minorEastAsia"/>
          <w:b/>
          <w:sz w:val="24"/>
          <w:szCs w:val="24"/>
        </w:rPr>
      </w:pPr>
    </w:p>
    <w:p w:rsidR="00BD2AB4" w:rsidRDefault="00BD2AB4" w:rsidP="00BD2AB4">
      <w:pPr>
        <w:ind w:left="472" w:hanging="433"/>
        <w:rPr>
          <w:rFonts w:hAnsiTheme="minorEastAsia"/>
          <w:b/>
          <w:sz w:val="24"/>
          <w:szCs w:val="24"/>
        </w:rPr>
      </w:pPr>
    </w:p>
    <w:p w:rsidR="00BD2AB4" w:rsidRDefault="00BD2AB4" w:rsidP="00BD2AB4">
      <w:pPr>
        <w:ind w:left="472" w:hanging="433"/>
        <w:rPr>
          <w:rFonts w:hAnsiTheme="minorEastAsia"/>
          <w:b/>
          <w:sz w:val="24"/>
          <w:szCs w:val="24"/>
        </w:rPr>
      </w:pPr>
    </w:p>
    <w:p w:rsidR="00BD2AB4" w:rsidRDefault="00BD2AB4" w:rsidP="00BD2AB4">
      <w:pPr>
        <w:ind w:left="472" w:hanging="433"/>
        <w:rPr>
          <w:rFonts w:hAnsiTheme="minorEastAsia"/>
          <w:b/>
          <w:sz w:val="24"/>
          <w:szCs w:val="24"/>
        </w:rPr>
      </w:pPr>
    </w:p>
    <w:p w:rsidR="00BD2AB4" w:rsidRDefault="00BD2AB4" w:rsidP="00BD2AB4">
      <w:pPr>
        <w:ind w:left="472" w:hanging="433"/>
        <w:rPr>
          <w:rFonts w:hAnsiTheme="minorEastAsia"/>
          <w:b/>
          <w:sz w:val="24"/>
          <w:szCs w:val="24"/>
        </w:rPr>
      </w:pPr>
    </w:p>
    <w:p w:rsidR="00BD2AB4" w:rsidRDefault="00BD2AB4" w:rsidP="00BD2AB4">
      <w:pPr>
        <w:ind w:left="472" w:hanging="433"/>
        <w:rPr>
          <w:rFonts w:hAnsiTheme="minorEastAsia"/>
          <w:b/>
          <w:sz w:val="24"/>
          <w:szCs w:val="24"/>
        </w:rPr>
      </w:pPr>
    </w:p>
    <w:p w:rsidR="00BD2AB4" w:rsidRDefault="00BD2AB4" w:rsidP="00BD2AB4">
      <w:pPr>
        <w:ind w:left="472" w:hanging="433"/>
        <w:rPr>
          <w:rFonts w:hAnsiTheme="minorEastAsia"/>
          <w:b/>
          <w:sz w:val="24"/>
          <w:szCs w:val="24"/>
        </w:rPr>
      </w:pPr>
    </w:p>
    <w:p w:rsidR="00BD2AB4" w:rsidRDefault="00BD2AB4" w:rsidP="00BD2AB4">
      <w:pPr>
        <w:ind w:left="472" w:hanging="433"/>
        <w:rPr>
          <w:rFonts w:hAnsiTheme="minorEastAsia"/>
          <w:b/>
          <w:sz w:val="24"/>
          <w:szCs w:val="24"/>
        </w:rPr>
      </w:pPr>
    </w:p>
    <w:p w:rsidR="00BD2AB4" w:rsidRDefault="00BD2AB4" w:rsidP="00BD2AB4">
      <w:pPr>
        <w:ind w:left="472" w:hanging="433"/>
        <w:rPr>
          <w:rFonts w:hAnsiTheme="minorEastAsia"/>
          <w:b/>
          <w:sz w:val="24"/>
          <w:szCs w:val="24"/>
        </w:rPr>
      </w:pPr>
    </w:p>
    <w:p w:rsidR="00BD2AB4" w:rsidRDefault="00BD2AB4" w:rsidP="00BD2AB4">
      <w:pPr>
        <w:ind w:left="472" w:hanging="433"/>
        <w:rPr>
          <w:rFonts w:hAnsiTheme="minorEastAsia"/>
          <w:b/>
          <w:sz w:val="24"/>
          <w:szCs w:val="24"/>
        </w:rPr>
      </w:pPr>
    </w:p>
    <w:p w:rsidR="00BD2AB4" w:rsidRDefault="009E278C" w:rsidP="00BD2AB4">
      <w:pPr>
        <w:ind w:left="472" w:hanging="433"/>
        <w:rPr>
          <w:rFonts w:hAnsiTheme="minorEastAsia"/>
          <w:b/>
          <w:sz w:val="24"/>
          <w:szCs w:val="24"/>
        </w:rPr>
      </w:pPr>
      <w:r>
        <w:rPr>
          <w:rFonts w:hAnsiTheme="minorEastAsia"/>
          <w:b/>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5" type="#_x0000_t136" style="position:absolute;left:0;text-align:left;margin-left:52.05pt;margin-top:13.65pt;width:384pt;height:39.7pt;z-index:-251620352" fillcolor="#b2b2b2" strokecolor="#33c" strokeweight="1pt">
            <v:fill opacity=".5"/>
            <v:shadow on="t" color="#99f" offset="3pt"/>
            <v:textpath style="font-family:&quot;AR P丸ゴシック体M&quot;;font-size:32pt;font-weight:bold;v-text-reverse:t;v-text-kern:t;v-same-letter-heights:t" trim="t" fitpath="t" string="成年後見制度の概要と利用"/>
          </v:shape>
        </w:pict>
      </w:r>
    </w:p>
    <w:p w:rsidR="00BD2AB4" w:rsidRDefault="00BD2AB4" w:rsidP="00BD2AB4">
      <w:pPr>
        <w:ind w:left="472" w:hanging="433"/>
        <w:rPr>
          <w:rFonts w:hAnsiTheme="minorEastAsia"/>
          <w:b/>
          <w:sz w:val="24"/>
          <w:szCs w:val="24"/>
        </w:rPr>
      </w:pPr>
    </w:p>
    <w:p w:rsidR="00BD2AB4" w:rsidRDefault="00BD2AB4" w:rsidP="00BD2AB4">
      <w:pPr>
        <w:ind w:left="472" w:hanging="433"/>
        <w:rPr>
          <w:rFonts w:hAnsiTheme="minorEastAsia"/>
          <w:b/>
          <w:sz w:val="24"/>
          <w:szCs w:val="24"/>
        </w:rPr>
      </w:pPr>
    </w:p>
    <w:p w:rsidR="00BD2AB4" w:rsidRDefault="00BD2AB4" w:rsidP="00BD2AB4">
      <w:pPr>
        <w:ind w:left="472" w:hanging="433"/>
        <w:rPr>
          <w:rFonts w:hAnsiTheme="minorEastAsia"/>
          <w:b/>
          <w:sz w:val="24"/>
          <w:szCs w:val="24"/>
        </w:rPr>
      </w:pPr>
    </w:p>
    <w:p w:rsidR="00BD2AB4" w:rsidRDefault="00BD2AB4" w:rsidP="00BD2AB4">
      <w:pPr>
        <w:ind w:left="472" w:hanging="433"/>
        <w:rPr>
          <w:rFonts w:hAnsiTheme="minorEastAsia"/>
          <w:b/>
          <w:sz w:val="24"/>
          <w:szCs w:val="24"/>
        </w:rPr>
      </w:pPr>
    </w:p>
    <w:p w:rsidR="00BD2AB4" w:rsidRDefault="00BD2AB4" w:rsidP="00BD2AB4">
      <w:pPr>
        <w:ind w:left="472" w:hanging="433"/>
        <w:rPr>
          <w:rFonts w:hAnsiTheme="minorEastAsia"/>
          <w:b/>
          <w:sz w:val="24"/>
          <w:szCs w:val="24"/>
        </w:rPr>
      </w:pPr>
    </w:p>
    <w:p w:rsidR="00BD2AB4" w:rsidRDefault="00BD2AB4" w:rsidP="00BD2AB4">
      <w:pPr>
        <w:ind w:left="472" w:hanging="433"/>
        <w:rPr>
          <w:rFonts w:hAnsiTheme="minorEastAsia"/>
          <w:b/>
          <w:sz w:val="24"/>
          <w:szCs w:val="24"/>
        </w:rPr>
      </w:pPr>
    </w:p>
    <w:p w:rsidR="00BD2AB4" w:rsidRDefault="00BD2AB4" w:rsidP="00BD2AB4">
      <w:pPr>
        <w:ind w:left="472" w:hanging="433"/>
        <w:rPr>
          <w:rFonts w:hAnsiTheme="minorEastAsia"/>
          <w:b/>
          <w:sz w:val="24"/>
          <w:szCs w:val="24"/>
        </w:rPr>
      </w:pPr>
    </w:p>
    <w:p w:rsidR="00BD2AB4" w:rsidRDefault="00BD2AB4" w:rsidP="00BD2AB4">
      <w:pPr>
        <w:ind w:left="472" w:hanging="433"/>
        <w:rPr>
          <w:rFonts w:hAnsiTheme="minorEastAsia"/>
          <w:b/>
          <w:sz w:val="24"/>
          <w:szCs w:val="24"/>
        </w:rPr>
      </w:pPr>
    </w:p>
    <w:p w:rsidR="00BD2AB4" w:rsidRDefault="00BD2AB4" w:rsidP="00BD2AB4">
      <w:pPr>
        <w:ind w:left="472" w:hanging="433"/>
        <w:rPr>
          <w:rFonts w:hAnsiTheme="minorEastAsia"/>
          <w:b/>
          <w:sz w:val="24"/>
          <w:szCs w:val="24"/>
        </w:rPr>
      </w:pPr>
    </w:p>
    <w:p w:rsidR="00BD2AB4" w:rsidRPr="00BD2AB4" w:rsidRDefault="00BD2AB4" w:rsidP="00BD2AB4">
      <w:pPr>
        <w:ind w:left="472" w:hanging="433"/>
        <w:rPr>
          <w:rFonts w:hAnsiTheme="minorEastAsia"/>
          <w:b/>
          <w:sz w:val="24"/>
          <w:szCs w:val="24"/>
        </w:rPr>
      </w:pPr>
    </w:p>
    <w:p w:rsidR="00BD2AB4" w:rsidRDefault="00BD2AB4" w:rsidP="00BD2AB4">
      <w:pPr>
        <w:ind w:left="472" w:hanging="433"/>
        <w:rPr>
          <w:rFonts w:hAnsiTheme="minorEastAsia"/>
          <w:b/>
          <w:sz w:val="24"/>
          <w:szCs w:val="24"/>
        </w:rPr>
      </w:pPr>
    </w:p>
    <w:p w:rsidR="00BD2AB4" w:rsidRDefault="00BD2AB4" w:rsidP="00BD2AB4">
      <w:pPr>
        <w:ind w:left="472" w:hanging="433"/>
        <w:rPr>
          <w:rFonts w:hAnsiTheme="minorEastAsia"/>
          <w:b/>
          <w:sz w:val="24"/>
          <w:szCs w:val="24"/>
        </w:rPr>
      </w:pPr>
    </w:p>
    <w:p w:rsidR="00BD2AB4" w:rsidRDefault="00BD2AB4" w:rsidP="00BD2AB4">
      <w:pPr>
        <w:ind w:left="472" w:hanging="433"/>
        <w:rPr>
          <w:rFonts w:hAnsiTheme="minorEastAsia"/>
          <w:b/>
          <w:sz w:val="24"/>
          <w:szCs w:val="24"/>
        </w:rPr>
      </w:pPr>
    </w:p>
    <w:p w:rsidR="00BD2AB4" w:rsidRDefault="00BD2AB4" w:rsidP="00BD2AB4">
      <w:pPr>
        <w:ind w:left="472" w:hanging="433"/>
        <w:rPr>
          <w:rFonts w:hAnsiTheme="minorEastAsia"/>
          <w:b/>
          <w:sz w:val="24"/>
          <w:szCs w:val="24"/>
        </w:rPr>
      </w:pPr>
    </w:p>
    <w:p w:rsidR="00BD2AB4" w:rsidRDefault="00BD2AB4" w:rsidP="00BD2AB4">
      <w:pPr>
        <w:ind w:left="472" w:hanging="433"/>
        <w:rPr>
          <w:rFonts w:hAnsiTheme="minorEastAsia"/>
          <w:b/>
          <w:sz w:val="24"/>
          <w:szCs w:val="24"/>
        </w:rPr>
      </w:pPr>
    </w:p>
    <w:p w:rsidR="00BD2AB4" w:rsidRDefault="00BD2AB4" w:rsidP="00BD2AB4">
      <w:pPr>
        <w:ind w:left="472" w:hanging="433"/>
        <w:rPr>
          <w:rFonts w:hAnsiTheme="minorEastAsia"/>
          <w:b/>
          <w:sz w:val="24"/>
          <w:szCs w:val="24"/>
        </w:rPr>
      </w:pPr>
    </w:p>
    <w:p w:rsidR="00BD2AB4" w:rsidRDefault="00BD2AB4" w:rsidP="00BD2AB4">
      <w:pPr>
        <w:ind w:left="472" w:hanging="433"/>
        <w:rPr>
          <w:rFonts w:hAnsiTheme="minorEastAsia"/>
          <w:b/>
          <w:sz w:val="24"/>
          <w:szCs w:val="24"/>
        </w:rPr>
      </w:pPr>
    </w:p>
    <w:p w:rsidR="00BD2AB4" w:rsidRDefault="00BD2AB4" w:rsidP="00BD2AB4">
      <w:pPr>
        <w:ind w:left="472" w:hanging="433"/>
        <w:rPr>
          <w:rFonts w:hAnsiTheme="minorEastAsia"/>
          <w:b/>
          <w:sz w:val="24"/>
          <w:szCs w:val="24"/>
        </w:rPr>
      </w:pPr>
    </w:p>
    <w:p w:rsidR="00BD2AB4" w:rsidRDefault="00BD2AB4" w:rsidP="00BD2AB4">
      <w:pPr>
        <w:ind w:left="472" w:hanging="433"/>
        <w:rPr>
          <w:rFonts w:hAnsiTheme="minorEastAsia"/>
          <w:b/>
          <w:sz w:val="24"/>
          <w:szCs w:val="24"/>
        </w:rPr>
      </w:pPr>
    </w:p>
    <w:p w:rsidR="00BD2AB4" w:rsidRDefault="00BD2AB4" w:rsidP="00BD2AB4">
      <w:pPr>
        <w:ind w:left="472" w:hanging="433"/>
        <w:rPr>
          <w:rFonts w:hAnsiTheme="minorEastAsia"/>
          <w:b/>
          <w:sz w:val="24"/>
          <w:szCs w:val="24"/>
        </w:rPr>
      </w:pPr>
    </w:p>
    <w:p w:rsidR="00BD2AB4" w:rsidRDefault="00BD2AB4" w:rsidP="00BD2AB4">
      <w:pPr>
        <w:ind w:left="472" w:hanging="433"/>
        <w:rPr>
          <w:rFonts w:hAnsiTheme="minorEastAsia"/>
          <w:b/>
          <w:sz w:val="24"/>
          <w:szCs w:val="24"/>
        </w:rPr>
      </w:pPr>
    </w:p>
    <w:p w:rsidR="00BD2AB4" w:rsidRDefault="00BD2AB4" w:rsidP="00BD2AB4">
      <w:pPr>
        <w:ind w:left="472" w:hanging="433"/>
        <w:rPr>
          <w:rFonts w:hAnsiTheme="minorEastAsia"/>
          <w:b/>
          <w:sz w:val="24"/>
          <w:szCs w:val="24"/>
        </w:rPr>
      </w:pPr>
    </w:p>
    <w:p w:rsidR="00BD2AB4" w:rsidRDefault="00BD2AB4" w:rsidP="00BD2AB4">
      <w:pPr>
        <w:ind w:left="472" w:hanging="433"/>
        <w:rPr>
          <w:rFonts w:hAnsiTheme="minorEastAsia"/>
          <w:b/>
          <w:sz w:val="24"/>
          <w:szCs w:val="24"/>
        </w:rPr>
      </w:pPr>
    </w:p>
    <w:p w:rsidR="0050172D" w:rsidRPr="0048369A" w:rsidRDefault="0048369A" w:rsidP="0048369A">
      <w:pPr>
        <w:ind w:left="411" w:hanging="372"/>
        <w:jc w:val="center"/>
        <w:rPr>
          <w:rFonts w:ascii="AR丸ゴシック体M" w:eastAsia="AR丸ゴシック体M" w:hAnsiTheme="minorEastAsia"/>
          <w:spacing w:val="-20"/>
          <w:sz w:val="24"/>
          <w:szCs w:val="24"/>
        </w:rPr>
      </w:pPr>
      <w:r w:rsidRPr="0048369A">
        <w:rPr>
          <w:rFonts w:ascii="AR丸ゴシック体M" w:eastAsia="AR丸ゴシック体M" w:hAnsiTheme="minorEastAsia" w:hint="eastAsia"/>
          <w:spacing w:val="-20"/>
          <w:sz w:val="24"/>
          <w:szCs w:val="24"/>
        </w:rPr>
        <w:t>（事務所名等）</w:t>
      </w:r>
    </w:p>
    <w:p w:rsidR="0050172D" w:rsidRDefault="00BD2AB4" w:rsidP="00BD2AB4">
      <w:pPr>
        <w:widowControl/>
        <w:ind w:left="533" w:hanging="494"/>
        <w:rPr>
          <w:rFonts w:hAnsiTheme="minorEastAsia"/>
          <w:b/>
          <w:sz w:val="28"/>
          <w:szCs w:val="28"/>
        </w:rPr>
        <w:sectPr w:rsidR="0050172D" w:rsidSect="00BD2AB4">
          <w:headerReference w:type="even" r:id="rId8"/>
          <w:headerReference w:type="default" r:id="rId9"/>
          <w:footerReference w:type="even" r:id="rId10"/>
          <w:footerReference w:type="default" r:id="rId11"/>
          <w:headerReference w:type="first" r:id="rId12"/>
          <w:footerReference w:type="first" r:id="rId13"/>
          <w:pgSz w:w="11906" w:h="16838" w:code="9"/>
          <w:pgMar w:top="1134" w:right="851" w:bottom="851" w:left="1134" w:header="851" w:footer="284" w:gutter="0"/>
          <w:cols w:space="425"/>
          <w:docGrid w:type="linesAndChars" w:linePitch="340" w:charSpace="9820"/>
        </w:sectPr>
      </w:pPr>
      <w:r>
        <w:rPr>
          <w:rFonts w:hAnsiTheme="minorEastAsia"/>
          <w:b/>
          <w:sz w:val="28"/>
          <w:szCs w:val="28"/>
        </w:rPr>
        <w:br w:type="page"/>
      </w:r>
    </w:p>
    <w:p w:rsidR="006E1E09" w:rsidRPr="00DC3537" w:rsidRDefault="002643E2" w:rsidP="00DC3537">
      <w:pPr>
        <w:ind w:left="533" w:hanging="494"/>
        <w:rPr>
          <w:rFonts w:hAnsiTheme="minorEastAsia"/>
          <w:b/>
        </w:rPr>
      </w:pPr>
      <w:r w:rsidRPr="00DC3537">
        <w:rPr>
          <w:rFonts w:hAnsiTheme="minorEastAsia" w:hint="eastAsia"/>
          <w:b/>
          <w:sz w:val="28"/>
          <w:szCs w:val="28"/>
        </w:rPr>
        <w:lastRenderedPageBreak/>
        <w:t>Ⅰ.</w:t>
      </w:r>
      <w:r w:rsidR="00E55EA3" w:rsidRPr="00DC3537">
        <w:rPr>
          <w:rFonts w:hAnsiTheme="minorEastAsia" w:hint="eastAsia"/>
          <w:b/>
          <w:sz w:val="28"/>
          <w:szCs w:val="28"/>
        </w:rPr>
        <w:t>成年後見制度とは</w:t>
      </w:r>
    </w:p>
    <w:p w:rsidR="00DC3537" w:rsidRDefault="009E278C" w:rsidP="00DC3537">
      <w:pPr>
        <w:ind w:leftChars="0" w:left="2" w:firstLineChars="0" w:firstLine="0"/>
        <w:rPr>
          <w:rStyle w:val="ruby03"/>
          <w:color w:val="222222"/>
        </w:rPr>
      </w:pPr>
      <w:r w:rsidRPr="009E278C">
        <w:rPr>
          <w:rFonts w:hAnsiTheme="minorEastAsia"/>
          <w:b/>
          <w:noProof/>
          <w:sz w:val="28"/>
          <w:szCs w:val="28"/>
        </w:rPr>
        <w:pict>
          <v:group id="_x0000_s1080" editas="canvas" style="position:absolute;left:0;text-align:left;margin-left:-1.4pt;margin-top:6.5pt;width:518.55pt;height:255.3pt;z-index:251684864" coordorigin="2035,1282" coordsize="7527,370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left:2035;top:1282;width:7527;height:3705" o:preferrelative="f">
              <v:fill o:detectmouseclick="t"/>
              <v:path o:extrusionok="t" o:connecttype="none"/>
              <o:lock v:ext="edit" text="t"/>
            </v:shape>
            <v:roundrect id="_x0000_s1082" style="position:absolute;left:2299;top:1373;width:7098;height:3494" arcsize="2424f" fillcolor="white [3212]" strokecolor="black [3213]">
              <v:shadow on="t"/>
              <v:textbox inset="5.85pt,.7pt,5.85pt,.7pt">
                <w:txbxContent>
                  <w:p w:rsidR="00DC3537" w:rsidRDefault="00DC3537" w:rsidP="00955A36">
                    <w:pPr>
                      <w:ind w:leftChars="50" w:left="129" w:firstLineChars="100" w:firstLine="258"/>
                      <w:rPr>
                        <w:rStyle w:val="ruby03"/>
                        <w:color w:val="222222"/>
                        <w:sz w:val="18"/>
                        <w:szCs w:val="18"/>
                      </w:rPr>
                    </w:pPr>
                    <w:r>
                      <w:rPr>
                        <w:rStyle w:val="ruby03"/>
                        <w:rFonts w:hint="eastAsia"/>
                        <w:color w:val="222222"/>
                      </w:rPr>
                      <w:t>認知症、知的障害、精神障害などの理由で判断能力の不十分な方々は、不動産や預貯金などの財産を管理したり、身のまわりの世話のために介護などのサービスや施設への入所に関する契約を結んだり、遺産分割の協議をしたりする必要があっても、自分でこれらのことをするのが難しい場合があります。また、自分に不利益な契約であってもよく判断ができずに契約を結んでしまい、悪徳商法の被害にあうおそれもあります。このような判断能力の不十分な方々を保護し、支援するのが成年後見制度です。</w:t>
                    </w:r>
                  </w:p>
                  <w:p w:rsidR="00DC3537" w:rsidRDefault="00DC3537" w:rsidP="00955A36">
                    <w:pPr>
                      <w:ind w:leftChars="100" w:left="258" w:firstLineChars="100" w:firstLine="258"/>
                      <w:jc w:val="right"/>
                      <w:rPr>
                        <w:rStyle w:val="ruby03"/>
                        <w:color w:val="222222"/>
                        <w:sz w:val="18"/>
                        <w:szCs w:val="18"/>
                      </w:rPr>
                    </w:pPr>
                    <w:r>
                      <w:rPr>
                        <w:rFonts w:hint="eastAsia"/>
                        <w:noProof/>
                        <w:color w:val="222222"/>
                      </w:rPr>
                      <w:drawing>
                        <wp:inline distT="0" distB="0" distL="0" distR="0">
                          <wp:extent cx="3762375" cy="1304925"/>
                          <wp:effectExtent l="0" t="0" r="0" b="0"/>
                          <wp:docPr id="1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Ａ１：画像"/>
                                  <pic:cNvPicPr>
                                    <a:picLocks noChangeAspect="1" noChangeArrowheads="1"/>
                                  </pic:cNvPicPr>
                                </pic:nvPicPr>
                                <pic:blipFill>
                                  <a:blip r:embed="rId14" cstate="print"/>
                                  <a:srcRect/>
                                  <a:stretch>
                                    <a:fillRect/>
                                  </a:stretch>
                                </pic:blipFill>
                                <pic:spPr bwMode="auto">
                                  <a:xfrm>
                                    <a:off x="0" y="0"/>
                                    <a:ext cx="3762375" cy="1304925"/>
                                  </a:xfrm>
                                  <a:prstGeom prst="rect">
                                    <a:avLst/>
                                  </a:prstGeom>
                                  <a:noFill/>
                                  <a:ln w="9525">
                                    <a:noFill/>
                                    <a:miter lim="800000"/>
                                    <a:headEnd/>
                                    <a:tailEnd/>
                                  </a:ln>
                                </pic:spPr>
                              </pic:pic>
                            </a:graphicData>
                          </a:graphic>
                        </wp:inline>
                      </w:drawing>
                    </w:r>
                    <w:r w:rsidR="00955A36">
                      <w:rPr>
                        <w:rStyle w:val="ruby03"/>
                        <w:rFonts w:hint="eastAsia"/>
                        <w:color w:val="222222"/>
                        <w:sz w:val="18"/>
                        <w:szCs w:val="18"/>
                      </w:rPr>
                      <w:t>（法務省HPより）</w:t>
                    </w:r>
                  </w:p>
                  <w:p w:rsidR="00DC3537" w:rsidRDefault="00DC3537" w:rsidP="00DC3537">
                    <w:pPr>
                      <w:ind w:leftChars="100" w:left="258" w:firstLineChars="100" w:firstLine="228"/>
                      <w:rPr>
                        <w:rStyle w:val="ruby03"/>
                        <w:color w:val="222222"/>
                        <w:sz w:val="18"/>
                        <w:szCs w:val="18"/>
                      </w:rPr>
                    </w:pPr>
                  </w:p>
                  <w:p w:rsidR="00DC3537" w:rsidRDefault="00DC3537" w:rsidP="00DC3537">
                    <w:pPr>
                      <w:ind w:leftChars="100" w:left="258" w:firstLineChars="100" w:firstLine="228"/>
                      <w:rPr>
                        <w:rStyle w:val="ruby03"/>
                        <w:color w:val="222222"/>
                        <w:sz w:val="18"/>
                        <w:szCs w:val="18"/>
                      </w:rPr>
                    </w:pPr>
                  </w:p>
                  <w:p w:rsidR="00DC3537" w:rsidRDefault="00DC3537" w:rsidP="00DC3537">
                    <w:pPr>
                      <w:ind w:leftChars="100" w:left="258" w:firstLineChars="100" w:firstLine="258"/>
                      <w:rPr>
                        <w:rStyle w:val="ruby03"/>
                        <w:color w:val="222222"/>
                      </w:rPr>
                    </w:pPr>
                  </w:p>
                  <w:p w:rsidR="00DC3537" w:rsidRDefault="00DC3537" w:rsidP="00DC3537">
                    <w:pPr>
                      <w:ind w:left="426" w:hanging="387"/>
                      <w:jc w:val="center"/>
                    </w:pPr>
                  </w:p>
                </w:txbxContent>
              </v:textbox>
            </v:roundrect>
          </v:group>
        </w:pict>
      </w:r>
    </w:p>
    <w:p w:rsidR="00DC3537" w:rsidRDefault="00DC3537" w:rsidP="002643E2">
      <w:pPr>
        <w:ind w:leftChars="100" w:left="258" w:firstLineChars="100" w:firstLine="258"/>
        <w:rPr>
          <w:rStyle w:val="ruby03"/>
          <w:color w:val="222222"/>
        </w:rPr>
      </w:pPr>
    </w:p>
    <w:p w:rsidR="00DC3537" w:rsidRDefault="00DC3537" w:rsidP="002643E2">
      <w:pPr>
        <w:ind w:leftChars="100" w:left="258" w:firstLineChars="100" w:firstLine="258"/>
        <w:rPr>
          <w:rStyle w:val="ruby03"/>
          <w:color w:val="222222"/>
        </w:rPr>
      </w:pPr>
    </w:p>
    <w:p w:rsidR="00DC3537" w:rsidRDefault="00DC3537" w:rsidP="002643E2">
      <w:pPr>
        <w:ind w:leftChars="100" w:left="258" w:firstLineChars="100" w:firstLine="258"/>
        <w:rPr>
          <w:rStyle w:val="ruby03"/>
          <w:color w:val="222222"/>
        </w:rPr>
      </w:pPr>
    </w:p>
    <w:p w:rsidR="00DC3537" w:rsidRDefault="00DC3537" w:rsidP="002643E2">
      <w:pPr>
        <w:ind w:leftChars="100" w:left="258" w:firstLineChars="100" w:firstLine="258"/>
        <w:rPr>
          <w:rStyle w:val="ruby03"/>
          <w:color w:val="222222"/>
        </w:rPr>
      </w:pPr>
    </w:p>
    <w:p w:rsidR="00DC3537" w:rsidRDefault="00DC3537" w:rsidP="002643E2">
      <w:pPr>
        <w:ind w:leftChars="100" w:left="258" w:firstLineChars="100" w:firstLine="258"/>
        <w:rPr>
          <w:rStyle w:val="ruby03"/>
          <w:color w:val="222222"/>
        </w:rPr>
      </w:pPr>
    </w:p>
    <w:p w:rsidR="00DC3537" w:rsidRDefault="00DC3537" w:rsidP="002643E2">
      <w:pPr>
        <w:ind w:leftChars="100" w:left="258" w:firstLineChars="100" w:firstLine="258"/>
        <w:rPr>
          <w:rStyle w:val="ruby03"/>
          <w:color w:val="222222"/>
        </w:rPr>
      </w:pPr>
    </w:p>
    <w:p w:rsidR="00DC3537" w:rsidRDefault="00DC3537" w:rsidP="002643E2">
      <w:pPr>
        <w:ind w:leftChars="100" w:left="258" w:firstLineChars="100" w:firstLine="258"/>
        <w:rPr>
          <w:rStyle w:val="ruby03"/>
          <w:color w:val="222222"/>
        </w:rPr>
      </w:pPr>
    </w:p>
    <w:p w:rsidR="00DC3537" w:rsidRDefault="00DC3537" w:rsidP="002643E2">
      <w:pPr>
        <w:ind w:leftChars="100" w:left="258" w:firstLineChars="100" w:firstLine="258"/>
        <w:rPr>
          <w:rStyle w:val="ruby03"/>
          <w:color w:val="222222"/>
        </w:rPr>
      </w:pPr>
    </w:p>
    <w:p w:rsidR="00DC3537" w:rsidRDefault="00DC3537" w:rsidP="002643E2">
      <w:pPr>
        <w:ind w:leftChars="100" w:left="258" w:firstLineChars="100" w:firstLine="258"/>
        <w:rPr>
          <w:rStyle w:val="ruby03"/>
          <w:color w:val="222222"/>
        </w:rPr>
      </w:pPr>
    </w:p>
    <w:p w:rsidR="00DC3537" w:rsidRDefault="00DC3537" w:rsidP="002643E2">
      <w:pPr>
        <w:ind w:leftChars="100" w:left="258" w:firstLineChars="100" w:firstLine="258"/>
        <w:rPr>
          <w:rStyle w:val="ruby03"/>
          <w:color w:val="222222"/>
        </w:rPr>
      </w:pPr>
    </w:p>
    <w:p w:rsidR="00E55EA3" w:rsidRDefault="00E55EA3" w:rsidP="002643E2">
      <w:pPr>
        <w:ind w:leftChars="100" w:left="258" w:firstLineChars="100" w:firstLine="258"/>
        <w:rPr>
          <w:rStyle w:val="ruby03"/>
          <w:color w:val="222222"/>
        </w:rPr>
      </w:pPr>
    </w:p>
    <w:p w:rsidR="00DC3537" w:rsidRDefault="00DC3537" w:rsidP="002643E2">
      <w:pPr>
        <w:ind w:leftChars="100" w:left="258" w:firstLineChars="100" w:firstLine="258"/>
        <w:rPr>
          <w:rStyle w:val="ruby03"/>
          <w:color w:val="222222"/>
        </w:rPr>
      </w:pPr>
    </w:p>
    <w:p w:rsidR="00DC3537" w:rsidRDefault="00DC3537" w:rsidP="002643E2">
      <w:pPr>
        <w:ind w:leftChars="100" w:left="258" w:firstLineChars="100" w:firstLine="258"/>
        <w:rPr>
          <w:rStyle w:val="ruby03"/>
          <w:color w:val="222222"/>
        </w:rPr>
      </w:pPr>
    </w:p>
    <w:p w:rsidR="00DC3537" w:rsidRDefault="00DC3537" w:rsidP="002643E2">
      <w:pPr>
        <w:ind w:leftChars="100" w:left="258" w:firstLineChars="100" w:firstLine="258"/>
        <w:rPr>
          <w:rStyle w:val="ruby03"/>
          <w:color w:val="222222"/>
        </w:rPr>
      </w:pPr>
    </w:p>
    <w:p w:rsidR="008E4E73" w:rsidRDefault="008E4E73" w:rsidP="00365E39">
      <w:pPr>
        <w:ind w:left="426" w:hanging="387"/>
      </w:pPr>
    </w:p>
    <w:p w:rsidR="00E55EA3" w:rsidRPr="00DC3537" w:rsidRDefault="002643E2" w:rsidP="00DC3537">
      <w:pPr>
        <w:ind w:left="472" w:hanging="433"/>
        <w:rPr>
          <w:rFonts w:hAnsiTheme="minorEastAsia"/>
          <w:b/>
          <w:sz w:val="24"/>
          <w:szCs w:val="24"/>
        </w:rPr>
      </w:pPr>
      <w:r w:rsidRPr="00DC3537">
        <w:rPr>
          <w:rFonts w:hAnsiTheme="minorEastAsia" w:hint="eastAsia"/>
          <w:b/>
          <w:sz w:val="24"/>
          <w:szCs w:val="24"/>
        </w:rPr>
        <w:t>１．</w:t>
      </w:r>
      <w:r w:rsidR="00E55EA3" w:rsidRPr="00DC3537">
        <w:rPr>
          <w:rFonts w:hAnsiTheme="minorEastAsia" w:hint="eastAsia"/>
          <w:b/>
          <w:sz w:val="24"/>
          <w:szCs w:val="24"/>
        </w:rPr>
        <w:t>成年後見制度の基本理念</w:t>
      </w:r>
    </w:p>
    <w:p w:rsidR="002643E2" w:rsidRDefault="002643E2" w:rsidP="002643E2">
      <w:pPr>
        <w:ind w:leftChars="100" w:left="645" w:hanging="387"/>
      </w:pPr>
    </w:p>
    <w:p w:rsidR="008E4E73" w:rsidRDefault="008E4E73" w:rsidP="002643E2">
      <w:pPr>
        <w:ind w:leftChars="100" w:left="645" w:hanging="387"/>
      </w:pPr>
      <w:r>
        <w:rPr>
          <w:rFonts w:hint="eastAsia"/>
        </w:rPr>
        <w:t>⑴</w:t>
      </w:r>
      <w:r w:rsidRPr="00DC3537">
        <w:rPr>
          <w:rFonts w:hint="eastAsia"/>
          <w:u w:val="single"/>
        </w:rPr>
        <w:t>ノーマライゼーション</w:t>
      </w:r>
    </w:p>
    <w:p w:rsidR="008E4E73" w:rsidRDefault="008E4E73" w:rsidP="002643E2">
      <w:pPr>
        <w:ind w:leftChars="200" w:left="774" w:hangingChars="100" w:hanging="258"/>
      </w:pPr>
      <w:r>
        <w:rPr>
          <w:rFonts w:hint="eastAsia"/>
        </w:rPr>
        <w:t>障害のある人も家庭や地域で普通の生活ができる社会をつくると言う理念</w:t>
      </w:r>
    </w:p>
    <w:p w:rsidR="002643E2" w:rsidRDefault="002643E2" w:rsidP="002643E2">
      <w:pPr>
        <w:ind w:leftChars="100" w:left="645" w:hanging="387"/>
      </w:pPr>
    </w:p>
    <w:p w:rsidR="008E4E73" w:rsidRDefault="008E4E73" w:rsidP="002643E2">
      <w:pPr>
        <w:ind w:leftChars="100" w:left="645" w:hanging="387"/>
      </w:pPr>
      <w:r>
        <w:rPr>
          <w:rFonts w:hint="eastAsia"/>
        </w:rPr>
        <w:t>⑵</w:t>
      </w:r>
      <w:r w:rsidRPr="00DC3537">
        <w:rPr>
          <w:rFonts w:hint="eastAsia"/>
          <w:u w:val="single"/>
        </w:rPr>
        <w:t>自己決定</w:t>
      </w:r>
      <w:r w:rsidR="00955A36">
        <w:rPr>
          <w:rFonts w:hint="eastAsia"/>
          <w:u w:val="single"/>
        </w:rPr>
        <w:t>権</w:t>
      </w:r>
      <w:r w:rsidRPr="00DC3537">
        <w:rPr>
          <w:rFonts w:hint="eastAsia"/>
          <w:u w:val="single"/>
        </w:rPr>
        <w:t>の尊重</w:t>
      </w:r>
    </w:p>
    <w:p w:rsidR="008E4E73" w:rsidRDefault="008E4E73" w:rsidP="002643E2">
      <w:pPr>
        <w:ind w:leftChars="200" w:left="516" w:firstLineChars="100" w:firstLine="258"/>
      </w:pPr>
      <w:r>
        <w:rPr>
          <w:rFonts w:hint="eastAsia"/>
        </w:rPr>
        <w:t>「成年後見人は、成年被後見人の生活、療養看護及び財産の管理に関する事務を行うに当たっては、成年被後見人の</w:t>
      </w:r>
      <w:r w:rsidRPr="0030740C">
        <w:rPr>
          <w:rFonts w:hint="eastAsia"/>
          <w:color w:val="FF0000"/>
        </w:rPr>
        <w:t>意思を尊重</w:t>
      </w:r>
      <w:r>
        <w:rPr>
          <w:rFonts w:hint="eastAsia"/>
        </w:rPr>
        <w:t>し、かつ、その心身の状態及び生活の状況に配慮しなければならない」(</w:t>
      </w:r>
      <w:r w:rsidR="00955A36">
        <w:rPr>
          <w:rFonts w:hint="eastAsia"/>
        </w:rPr>
        <w:t xml:space="preserve">民法第858条 </w:t>
      </w:r>
      <w:r>
        <w:rPr>
          <w:rFonts w:hint="eastAsia"/>
        </w:rPr>
        <w:t>成年被後見人の意思の尊重及び身上の配慮)</w:t>
      </w:r>
    </w:p>
    <w:p w:rsidR="008E4E73" w:rsidRDefault="008E4E73" w:rsidP="002643E2">
      <w:pPr>
        <w:ind w:leftChars="200" w:left="516" w:firstLineChars="100" w:firstLine="258"/>
      </w:pPr>
      <w:r>
        <w:rPr>
          <w:rFonts w:hint="eastAsia"/>
        </w:rPr>
        <w:t>一方で、悪徳商法による消費者被害など本人が不利益を受けてしまう場合には、本人の自己決定の尊重と同時に、</w:t>
      </w:r>
      <w:r w:rsidR="006A463D">
        <w:rPr>
          <w:rFonts w:hint="eastAsia"/>
        </w:rPr>
        <w:t>本人の保護が必要となる。(バランスが難しい)</w:t>
      </w:r>
    </w:p>
    <w:p w:rsidR="002643E2" w:rsidRDefault="002643E2" w:rsidP="002643E2">
      <w:pPr>
        <w:ind w:leftChars="100" w:left="516" w:hangingChars="100" w:hanging="258"/>
      </w:pPr>
    </w:p>
    <w:p w:rsidR="008E4E73" w:rsidRDefault="008E4E73" w:rsidP="002643E2">
      <w:pPr>
        <w:ind w:leftChars="100" w:left="516" w:hangingChars="100" w:hanging="258"/>
      </w:pPr>
      <w:r>
        <w:rPr>
          <w:rFonts w:hint="eastAsia"/>
        </w:rPr>
        <w:t>⑶</w:t>
      </w:r>
      <w:r w:rsidR="006A463D" w:rsidRPr="00DC3537">
        <w:rPr>
          <w:rFonts w:hint="eastAsia"/>
          <w:u w:val="single"/>
        </w:rPr>
        <w:t>現有(</w:t>
      </w:r>
      <w:r w:rsidRPr="00DC3537">
        <w:rPr>
          <w:rFonts w:hint="eastAsia"/>
          <w:u w:val="single"/>
        </w:rPr>
        <w:t>残存</w:t>
      </w:r>
      <w:r w:rsidR="006A463D" w:rsidRPr="00DC3537">
        <w:rPr>
          <w:rFonts w:hint="eastAsia"/>
          <w:u w:val="single"/>
        </w:rPr>
        <w:t>)</w:t>
      </w:r>
      <w:r w:rsidRPr="00DC3537">
        <w:rPr>
          <w:rFonts w:hint="eastAsia"/>
          <w:u w:val="single"/>
        </w:rPr>
        <w:t>能力の活用</w:t>
      </w:r>
    </w:p>
    <w:p w:rsidR="008E4E73" w:rsidRDefault="006A463D" w:rsidP="002643E2">
      <w:pPr>
        <w:ind w:leftChars="200" w:left="516" w:firstLineChars="100" w:firstLine="258"/>
      </w:pPr>
      <w:r>
        <w:rPr>
          <w:rFonts w:hint="eastAsia"/>
        </w:rPr>
        <w:t>本人が実際に持っている能力を最大限に尊重し、本人にできる事は本人にしてもらう。他人(後見人など)が、必要以上に本人の生活(決定)に干渉しない。</w:t>
      </w:r>
    </w:p>
    <w:p w:rsidR="006A463D" w:rsidRDefault="006A463D" w:rsidP="006A463D">
      <w:pPr>
        <w:ind w:left="39" w:firstLineChars="100" w:firstLine="258"/>
      </w:pPr>
      <w:r>
        <w:rPr>
          <w:rFonts w:hint="eastAsia"/>
          <w:noProof/>
        </w:rPr>
        <w:drawing>
          <wp:anchor distT="0" distB="0" distL="114300" distR="114300" simplePos="0" relativeHeight="251659264" behindDoc="0" locked="0" layoutInCell="1" allowOverlap="1">
            <wp:simplePos x="0" y="0"/>
            <wp:positionH relativeFrom="column">
              <wp:posOffset>1251585</wp:posOffset>
            </wp:positionH>
            <wp:positionV relativeFrom="paragraph">
              <wp:posOffset>225425</wp:posOffset>
            </wp:positionV>
            <wp:extent cx="3705225" cy="1543050"/>
            <wp:effectExtent l="19050" t="0" r="9525" b="0"/>
            <wp:wrapTopAndBottom/>
            <wp:docPr id="4" name="rinen" descr="成年後見制度の基本理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en" descr="成年後見制度の基本理念"/>
                    <pic:cNvPicPr>
                      <a:picLocks noChangeAspect="1" noChangeArrowheads="1"/>
                    </pic:cNvPicPr>
                  </pic:nvPicPr>
                  <pic:blipFill>
                    <a:blip r:embed="rId15" cstate="print"/>
                    <a:srcRect/>
                    <a:stretch>
                      <a:fillRect/>
                    </a:stretch>
                  </pic:blipFill>
                  <pic:spPr bwMode="auto">
                    <a:xfrm>
                      <a:off x="0" y="0"/>
                      <a:ext cx="3705225" cy="1543050"/>
                    </a:xfrm>
                    <a:prstGeom prst="rect">
                      <a:avLst/>
                    </a:prstGeom>
                    <a:noFill/>
                    <a:ln w="9525">
                      <a:noFill/>
                      <a:miter lim="800000"/>
                      <a:headEnd/>
                      <a:tailEnd/>
                    </a:ln>
                  </pic:spPr>
                </pic:pic>
              </a:graphicData>
            </a:graphic>
          </wp:anchor>
        </w:drawing>
      </w:r>
    </w:p>
    <w:p w:rsidR="006A463D" w:rsidRDefault="0004139C" w:rsidP="0004139C">
      <w:pPr>
        <w:ind w:left="39" w:firstLineChars="100" w:firstLine="188"/>
        <w:jc w:val="center"/>
      </w:pPr>
      <w:r>
        <w:rPr>
          <w:rFonts w:hint="eastAsia"/>
          <w:spacing w:val="-20"/>
          <w:sz w:val="18"/>
          <w:szCs w:val="18"/>
        </w:rPr>
        <w:t>（ウェブサイト</w:t>
      </w:r>
      <w:r w:rsidRPr="0004139C">
        <w:rPr>
          <w:rFonts w:hint="eastAsia"/>
          <w:spacing w:val="-20"/>
          <w:sz w:val="18"/>
          <w:szCs w:val="18"/>
        </w:rPr>
        <w:t>「成年後見制度完全マニュアル」よ</w:t>
      </w:r>
      <w:r>
        <w:rPr>
          <w:rFonts w:hint="eastAsia"/>
        </w:rPr>
        <w:t>り</w:t>
      </w:r>
      <w:r w:rsidR="00C87C16">
        <w:rPr>
          <w:rFonts w:hint="eastAsia"/>
        </w:rPr>
        <w:t>）</w:t>
      </w:r>
    </w:p>
    <w:p w:rsidR="006A463D" w:rsidRDefault="002643E2" w:rsidP="00691C0F">
      <w:pPr>
        <w:ind w:leftChars="0" w:left="0" w:firstLineChars="0" w:firstLine="0"/>
      </w:pPr>
      <w:r w:rsidRPr="00955A36">
        <w:rPr>
          <w:rFonts w:hint="eastAsia"/>
          <w:b/>
          <w:sz w:val="24"/>
          <w:szCs w:val="24"/>
        </w:rPr>
        <w:lastRenderedPageBreak/>
        <w:t>２．</w:t>
      </w:r>
      <w:r w:rsidR="006A463D" w:rsidRPr="00955A36">
        <w:rPr>
          <w:rFonts w:hint="eastAsia"/>
          <w:b/>
          <w:sz w:val="24"/>
          <w:szCs w:val="24"/>
        </w:rPr>
        <w:t>認知症患者の動向</w:t>
      </w:r>
      <w:r w:rsidR="00691C0F" w:rsidRPr="00955A36">
        <w:rPr>
          <w:rFonts w:hint="eastAsia"/>
          <w:spacing w:val="-20"/>
          <w:sz w:val="18"/>
          <w:szCs w:val="18"/>
        </w:rPr>
        <w:t xml:space="preserve">(厚生労働省ＨＰ </w:t>
      </w:r>
      <w:r w:rsidR="00BA2B3B" w:rsidRPr="00955A36">
        <w:rPr>
          <w:rFonts w:hint="eastAsia"/>
          <w:spacing w:val="-20"/>
          <w:sz w:val="18"/>
          <w:szCs w:val="18"/>
        </w:rPr>
        <w:t>平成19年</w:t>
      </w:r>
      <w:r w:rsidR="00691C0F" w:rsidRPr="00955A36">
        <w:rPr>
          <w:rFonts w:hint="eastAsia"/>
          <w:spacing w:val="-20"/>
          <w:sz w:val="18"/>
          <w:szCs w:val="18"/>
        </w:rPr>
        <w:t>白書)</w:t>
      </w:r>
    </w:p>
    <w:p w:rsidR="00EA4952" w:rsidRDefault="00EA4952" w:rsidP="002643E2">
      <w:pPr>
        <w:ind w:leftChars="100" w:left="258" w:firstLineChars="100" w:firstLine="258"/>
        <w:rPr>
          <w:color w:val="000000"/>
        </w:rPr>
      </w:pPr>
    </w:p>
    <w:p w:rsidR="006A463D" w:rsidRDefault="002643E2" w:rsidP="002643E2">
      <w:pPr>
        <w:ind w:leftChars="100" w:left="258" w:firstLineChars="100" w:firstLine="258"/>
        <w:rPr>
          <w:color w:val="000000"/>
        </w:rPr>
      </w:pPr>
      <w:r>
        <w:rPr>
          <w:rFonts w:hint="eastAsia"/>
          <w:color w:val="000000"/>
        </w:rPr>
        <w:t>「</w:t>
      </w:r>
      <w:r w:rsidR="00691C0F">
        <w:rPr>
          <w:rFonts w:hint="eastAsia"/>
          <w:color w:val="000000"/>
        </w:rPr>
        <w:t>高齢者介護研究会報告書『2015年の高齢者介護』」</w:t>
      </w:r>
      <w:r>
        <w:rPr>
          <w:rFonts w:hint="eastAsia"/>
          <w:color w:val="000000"/>
        </w:rPr>
        <w:t>(</w:t>
      </w:r>
      <w:r w:rsidR="00691C0F" w:rsidRPr="002643E2">
        <w:rPr>
          <w:rFonts w:hint="eastAsia"/>
          <w:color w:val="000000"/>
          <w:spacing w:val="-20"/>
        </w:rPr>
        <w:t>2003</w:t>
      </w:r>
      <w:r>
        <w:rPr>
          <w:rFonts w:hint="eastAsia"/>
          <w:color w:val="000000"/>
          <w:spacing w:val="-20"/>
        </w:rPr>
        <w:t>(</w:t>
      </w:r>
      <w:r w:rsidR="00691C0F" w:rsidRPr="002643E2">
        <w:rPr>
          <w:rFonts w:hint="eastAsia"/>
          <w:color w:val="000000"/>
          <w:spacing w:val="-20"/>
        </w:rPr>
        <w:t>平成15</w:t>
      </w:r>
      <w:r>
        <w:rPr>
          <w:rFonts w:hint="eastAsia"/>
          <w:color w:val="000000"/>
          <w:spacing w:val="-20"/>
        </w:rPr>
        <w:t>)</w:t>
      </w:r>
      <w:r w:rsidR="00691C0F" w:rsidRPr="002643E2">
        <w:rPr>
          <w:rFonts w:hint="eastAsia"/>
          <w:color w:val="000000"/>
          <w:spacing w:val="-20"/>
        </w:rPr>
        <w:t>年</w:t>
      </w:r>
      <w:r>
        <w:rPr>
          <w:rFonts w:hint="eastAsia"/>
          <w:color w:val="000000"/>
          <w:spacing w:val="-20"/>
        </w:rPr>
        <w:t>6</w:t>
      </w:r>
      <w:r w:rsidR="00691C0F" w:rsidRPr="002643E2">
        <w:rPr>
          <w:rFonts w:hint="eastAsia"/>
          <w:color w:val="000000"/>
          <w:spacing w:val="-20"/>
        </w:rPr>
        <w:t>月</w:t>
      </w:r>
      <w:r>
        <w:rPr>
          <w:rFonts w:hint="eastAsia"/>
          <w:color w:val="000000"/>
          <w:spacing w:val="-20"/>
        </w:rPr>
        <w:t>)</w:t>
      </w:r>
      <w:r w:rsidR="00691C0F">
        <w:rPr>
          <w:rFonts w:hint="eastAsia"/>
          <w:color w:val="000000"/>
        </w:rPr>
        <w:t>によれば、何らかの介護・支援を必要とし、かつ認知症がある高齢者は、2015</w:t>
      </w:r>
      <w:r>
        <w:rPr>
          <w:rFonts w:hint="eastAsia"/>
          <w:color w:val="000000"/>
        </w:rPr>
        <w:t>(</w:t>
      </w:r>
      <w:r w:rsidR="00691C0F">
        <w:rPr>
          <w:rFonts w:hint="eastAsia"/>
          <w:color w:val="000000"/>
        </w:rPr>
        <w:t>平成27</w:t>
      </w:r>
      <w:r>
        <w:rPr>
          <w:rFonts w:hint="eastAsia"/>
          <w:color w:val="000000"/>
        </w:rPr>
        <w:t>)</w:t>
      </w:r>
      <w:r w:rsidR="00691C0F">
        <w:rPr>
          <w:rFonts w:hint="eastAsia"/>
          <w:color w:val="000000"/>
        </w:rPr>
        <w:t>年までに250万人、2025</w:t>
      </w:r>
      <w:r>
        <w:rPr>
          <w:rFonts w:hint="eastAsia"/>
          <w:color w:val="000000"/>
        </w:rPr>
        <w:t>(</w:t>
      </w:r>
      <w:r w:rsidR="00691C0F">
        <w:rPr>
          <w:rFonts w:hint="eastAsia"/>
          <w:color w:val="000000"/>
        </w:rPr>
        <w:t>成37</w:t>
      </w:r>
      <w:r>
        <w:rPr>
          <w:rFonts w:hint="eastAsia"/>
          <w:color w:val="000000"/>
        </w:rPr>
        <w:t>)</w:t>
      </w:r>
      <w:r w:rsidR="00691C0F">
        <w:rPr>
          <w:rFonts w:hint="eastAsia"/>
          <w:color w:val="000000"/>
        </w:rPr>
        <w:t>年には</w:t>
      </w:r>
      <w:r w:rsidR="00691C0F" w:rsidRPr="006807B6">
        <w:rPr>
          <w:rFonts w:hint="eastAsia"/>
          <w:color w:val="FF0000"/>
        </w:rPr>
        <w:t>323万人</w:t>
      </w:r>
      <w:r w:rsidR="00691C0F">
        <w:rPr>
          <w:rFonts w:hint="eastAsia"/>
          <w:color w:val="000000"/>
        </w:rPr>
        <w:t>になると推計されている</w:t>
      </w:r>
      <w:r w:rsidR="009F47A0">
        <w:rPr>
          <w:rFonts w:hint="eastAsia"/>
          <w:color w:val="000000"/>
        </w:rPr>
        <w:t>。</w:t>
      </w:r>
    </w:p>
    <w:p w:rsidR="009F47A0" w:rsidRDefault="009F47A0" w:rsidP="009F47A0">
      <w:pPr>
        <w:ind w:leftChars="100" w:left="258" w:firstLineChars="100" w:firstLine="248"/>
        <w:rPr>
          <w:color w:val="000000"/>
          <w:sz w:val="20"/>
          <w:szCs w:val="20"/>
        </w:rPr>
      </w:pPr>
      <w:r w:rsidRPr="009F47A0">
        <w:rPr>
          <w:rFonts w:hint="eastAsia"/>
          <w:color w:val="000000"/>
          <w:sz w:val="20"/>
          <w:szCs w:val="20"/>
        </w:rPr>
        <w:t>(認知症高齢者の人数は、日常生活自立度Ⅱ</w:t>
      </w:r>
      <w:r w:rsidR="0030740C" w:rsidRPr="0030740C">
        <w:rPr>
          <w:rFonts w:hint="eastAsia"/>
          <w:color w:val="000000"/>
          <w:sz w:val="20"/>
          <w:szCs w:val="20"/>
          <w:vertAlign w:val="superscript"/>
        </w:rPr>
        <w:t>＊</w:t>
      </w:r>
      <w:r w:rsidRPr="009F47A0">
        <w:rPr>
          <w:rFonts w:hint="eastAsia"/>
          <w:color w:val="000000"/>
          <w:sz w:val="20"/>
          <w:szCs w:val="20"/>
        </w:rPr>
        <w:t>以上の方の推計値)</w:t>
      </w:r>
    </w:p>
    <w:p w:rsidR="0030740C" w:rsidRPr="006807B6" w:rsidRDefault="0030740C" w:rsidP="006807B6">
      <w:pPr>
        <w:ind w:leftChars="300" w:left="962" w:hangingChars="100" w:hanging="188"/>
        <w:rPr>
          <w:color w:val="548DD4" w:themeColor="text2" w:themeTint="99"/>
          <w:spacing w:val="-20"/>
          <w:sz w:val="18"/>
          <w:szCs w:val="18"/>
        </w:rPr>
      </w:pPr>
      <w:r w:rsidRPr="006807B6">
        <w:rPr>
          <w:rFonts w:hint="eastAsia"/>
          <w:color w:val="548DD4" w:themeColor="text2" w:themeTint="99"/>
          <w:spacing w:val="-20"/>
          <w:sz w:val="18"/>
          <w:szCs w:val="18"/>
        </w:rPr>
        <w:t>＊日常生活自立度Ⅱ：「日常生活に支障をきたすような症状・行動や意思疎通の困難さが多少見られても、</w:t>
      </w:r>
      <w:r w:rsidRPr="006807B6">
        <w:rPr>
          <w:rFonts w:hint="eastAsia"/>
          <w:color w:val="FF0000"/>
          <w:spacing w:val="-20"/>
          <w:sz w:val="18"/>
          <w:szCs w:val="18"/>
        </w:rPr>
        <w:t>誰かが注意していれば自立できる</w:t>
      </w:r>
      <w:r w:rsidRPr="006807B6">
        <w:rPr>
          <w:rFonts w:hint="eastAsia"/>
          <w:color w:val="548DD4" w:themeColor="text2" w:themeTint="99"/>
          <w:spacing w:val="-20"/>
          <w:sz w:val="18"/>
          <w:szCs w:val="18"/>
        </w:rPr>
        <w:t>」状態</w:t>
      </w:r>
    </w:p>
    <w:p w:rsidR="002643E2" w:rsidRDefault="002643E2" w:rsidP="006A463D">
      <w:pPr>
        <w:ind w:left="39" w:firstLineChars="100" w:firstLine="258"/>
      </w:pPr>
      <w:r>
        <w:rPr>
          <w:rFonts w:hint="eastAsia"/>
          <w:noProof/>
        </w:rPr>
        <w:drawing>
          <wp:anchor distT="0" distB="0" distL="114300" distR="114300" simplePos="0" relativeHeight="251673600" behindDoc="0" locked="0" layoutInCell="1" allowOverlap="1">
            <wp:simplePos x="0" y="0"/>
            <wp:positionH relativeFrom="column">
              <wp:posOffset>356235</wp:posOffset>
            </wp:positionH>
            <wp:positionV relativeFrom="paragraph">
              <wp:posOffset>159385</wp:posOffset>
            </wp:positionV>
            <wp:extent cx="5762625" cy="2400300"/>
            <wp:effectExtent l="19050" t="0" r="9525" b="0"/>
            <wp:wrapThrough wrapText="bothSides">
              <wp:wrapPolygon edited="0">
                <wp:start x="-71" y="0"/>
                <wp:lineTo x="-71" y="21429"/>
                <wp:lineTo x="21636" y="21429"/>
                <wp:lineTo x="21636" y="0"/>
                <wp:lineTo x="-71" y="0"/>
              </wp:wrapPolygon>
            </wp:wrapThrough>
            <wp:docPr id="2" name="図 7" descr="http://wwwhakusyo.mhlw.go.jp/wpdocs/hpax200701/img/fb1.2.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akusyo.mhlw.go.jp/wpdocs/hpax200701/img/fb1.2.1.11.gif"/>
                    <pic:cNvPicPr>
                      <a:picLocks noChangeAspect="1" noChangeArrowheads="1"/>
                    </pic:cNvPicPr>
                  </pic:nvPicPr>
                  <pic:blipFill>
                    <a:blip r:embed="rId16" cstate="print"/>
                    <a:srcRect/>
                    <a:stretch>
                      <a:fillRect/>
                    </a:stretch>
                  </pic:blipFill>
                  <pic:spPr bwMode="auto">
                    <a:xfrm>
                      <a:off x="0" y="0"/>
                      <a:ext cx="5762625" cy="2400300"/>
                    </a:xfrm>
                    <a:prstGeom prst="rect">
                      <a:avLst/>
                    </a:prstGeom>
                    <a:noFill/>
                    <a:ln w="9525">
                      <a:noFill/>
                      <a:miter lim="800000"/>
                      <a:headEnd/>
                      <a:tailEnd/>
                    </a:ln>
                  </pic:spPr>
                </pic:pic>
              </a:graphicData>
            </a:graphic>
          </wp:anchor>
        </w:drawing>
      </w:r>
    </w:p>
    <w:p w:rsidR="002643E2" w:rsidRDefault="002643E2" w:rsidP="006A463D">
      <w:pPr>
        <w:ind w:left="39" w:firstLineChars="100" w:firstLine="258"/>
      </w:pPr>
    </w:p>
    <w:p w:rsidR="002643E2" w:rsidRDefault="002643E2" w:rsidP="006A463D">
      <w:pPr>
        <w:ind w:left="39" w:firstLineChars="100" w:firstLine="258"/>
      </w:pPr>
    </w:p>
    <w:p w:rsidR="00691C0F" w:rsidRDefault="009E278C" w:rsidP="006A463D">
      <w:pPr>
        <w:ind w:left="39" w:firstLineChars="100" w:firstLine="258"/>
      </w:pPr>
      <w:r>
        <w:rPr>
          <w:noProof/>
        </w:rPr>
        <w:pict>
          <v:shapetype id="_x0000_t202" coordsize="21600,21600" o:spt="202" path="m,l,21600r21600,l21600,xe">
            <v:stroke joinstyle="miter"/>
            <v:path gradientshapeok="t" o:connecttype="rect"/>
          </v:shapetype>
          <v:shape id="_x0000_s1086" type="#_x0000_t202" style="position:absolute;left:0;text-align:left;margin-left:225.3pt;margin-top:7.55pt;width:58.5pt;height:21.75pt;z-index:251687936" filled="f" fillcolor="white [3212]" stroked="f" strokecolor="black [3213]">
            <v:textbox style="mso-next-textbox:#_x0000_s1086" inset="0,.7pt,0,.7pt">
              <w:txbxContent>
                <w:p w:rsidR="009F47A0" w:rsidRPr="009F47A0" w:rsidRDefault="009F47A0" w:rsidP="009F47A0">
                  <w:pPr>
                    <w:ind w:left="321" w:hanging="282"/>
                    <w:jc w:val="center"/>
                    <w:rPr>
                      <w:spacing w:val="-20"/>
                      <w:sz w:val="18"/>
                      <w:szCs w:val="18"/>
                    </w:rPr>
                  </w:pPr>
                  <w:r w:rsidRPr="009F47A0">
                    <w:rPr>
                      <w:rFonts w:hint="eastAsia"/>
                      <w:spacing w:val="-20"/>
                      <w:sz w:val="18"/>
                      <w:szCs w:val="18"/>
                    </w:rPr>
                    <w:t>(323万人)</w:t>
                  </w:r>
                </w:p>
              </w:txbxContent>
            </v:textbox>
          </v:shape>
        </w:pict>
      </w:r>
    </w:p>
    <w:p w:rsidR="00691C0F" w:rsidRDefault="009E278C" w:rsidP="002643E2">
      <w:pPr>
        <w:ind w:leftChars="204" w:left="565" w:hangingChars="15" w:hanging="39"/>
      </w:pPr>
      <w:r>
        <w:rPr>
          <w:noProof/>
        </w:rPr>
        <w:pict>
          <v:shape id="_x0000_s1087" type="#_x0000_t202" style="position:absolute;left:0;text-align:left;margin-left:148.8pt;margin-top:6.3pt;width:58.5pt;height:21.75pt;z-index:251688960" filled="f" fillcolor="white [3212]" stroked="f" strokecolor="black [3213]">
            <v:textbox inset="0,.7pt,0,.7pt">
              <w:txbxContent>
                <w:p w:rsidR="009F47A0" w:rsidRPr="009F47A0" w:rsidRDefault="009F47A0" w:rsidP="009F47A0">
                  <w:pPr>
                    <w:ind w:left="321" w:hanging="282"/>
                    <w:jc w:val="center"/>
                    <w:rPr>
                      <w:spacing w:val="-20"/>
                      <w:sz w:val="18"/>
                      <w:szCs w:val="18"/>
                    </w:rPr>
                  </w:pPr>
                  <w:r w:rsidRPr="009F47A0">
                    <w:rPr>
                      <w:rFonts w:hint="eastAsia"/>
                      <w:spacing w:val="-20"/>
                      <w:sz w:val="18"/>
                      <w:szCs w:val="18"/>
                    </w:rPr>
                    <w:t>(2</w:t>
                  </w:r>
                  <w:r>
                    <w:rPr>
                      <w:rFonts w:hint="eastAsia"/>
                      <w:spacing w:val="-20"/>
                      <w:sz w:val="18"/>
                      <w:szCs w:val="18"/>
                    </w:rPr>
                    <w:t>50</w:t>
                  </w:r>
                  <w:r w:rsidRPr="009F47A0">
                    <w:rPr>
                      <w:rFonts w:hint="eastAsia"/>
                      <w:spacing w:val="-20"/>
                      <w:sz w:val="18"/>
                      <w:szCs w:val="18"/>
                    </w:rPr>
                    <w:t>万人)</w:t>
                  </w:r>
                </w:p>
              </w:txbxContent>
            </v:textbox>
          </v:shape>
        </w:pict>
      </w:r>
    </w:p>
    <w:p w:rsidR="006A463D" w:rsidRDefault="009E278C" w:rsidP="006A463D">
      <w:pPr>
        <w:ind w:left="39" w:firstLineChars="100" w:firstLine="258"/>
      </w:pPr>
      <w:r>
        <w:rPr>
          <w:noProof/>
        </w:rPr>
        <w:pict>
          <v:shape id="_x0000_s1085" type="#_x0000_t202" style="position:absolute;left:0;text-align:left;margin-left:115.05pt;margin-top:-.2pt;width:58.5pt;height:21.75pt;z-index:251686912" filled="f" fillcolor="white [3212]" stroked="f" strokecolor="black [3213]">
            <v:textbox inset="0,.7pt,0,.7pt">
              <w:txbxContent>
                <w:p w:rsidR="009F47A0" w:rsidRPr="009F47A0" w:rsidRDefault="009F47A0" w:rsidP="009F47A0">
                  <w:pPr>
                    <w:ind w:left="321" w:hanging="282"/>
                    <w:jc w:val="center"/>
                    <w:rPr>
                      <w:spacing w:val="-20"/>
                      <w:sz w:val="18"/>
                      <w:szCs w:val="18"/>
                    </w:rPr>
                  </w:pPr>
                  <w:r w:rsidRPr="009F47A0">
                    <w:rPr>
                      <w:rFonts w:hint="eastAsia"/>
                      <w:spacing w:val="-20"/>
                      <w:sz w:val="18"/>
                      <w:szCs w:val="18"/>
                    </w:rPr>
                    <w:t>(208万人)</w:t>
                  </w:r>
                </w:p>
              </w:txbxContent>
            </v:textbox>
          </v:shape>
        </w:pict>
      </w:r>
    </w:p>
    <w:p w:rsidR="00BA2B3B" w:rsidRDefault="00BA2B3B" w:rsidP="006A463D">
      <w:pPr>
        <w:ind w:left="39" w:firstLineChars="100" w:firstLine="258"/>
      </w:pPr>
    </w:p>
    <w:p w:rsidR="002643E2" w:rsidRDefault="002643E2" w:rsidP="006A463D">
      <w:pPr>
        <w:ind w:left="39" w:firstLineChars="100" w:firstLine="258"/>
      </w:pPr>
    </w:p>
    <w:p w:rsidR="002643E2" w:rsidRDefault="002643E2" w:rsidP="006A463D">
      <w:pPr>
        <w:ind w:left="39" w:firstLineChars="100" w:firstLine="258"/>
      </w:pPr>
    </w:p>
    <w:p w:rsidR="002643E2" w:rsidRDefault="002643E2" w:rsidP="006A463D">
      <w:pPr>
        <w:ind w:left="39" w:firstLineChars="100" w:firstLine="258"/>
      </w:pPr>
    </w:p>
    <w:p w:rsidR="002643E2" w:rsidRDefault="002643E2" w:rsidP="006A463D">
      <w:pPr>
        <w:ind w:left="39" w:firstLineChars="100" w:firstLine="258"/>
      </w:pPr>
    </w:p>
    <w:p w:rsidR="002643E2" w:rsidRDefault="002643E2" w:rsidP="006A463D">
      <w:pPr>
        <w:ind w:left="39" w:firstLineChars="100" w:firstLine="258"/>
      </w:pPr>
    </w:p>
    <w:p w:rsidR="002643E2" w:rsidRDefault="002643E2" w:rsidP="006A463D">
      <w:pPr>
        <w:ind w:left="39" w:firstLineChars="100" w:firstLine="258"/>
      </w:pPr>
    </w:p>
    <w:p w:rsidR="00BA2B3B" w:rsidRDefault="00BA2B3B" w:rsidP="002643E2">
      <w:pPr>
        <w:ind w:leftChars="100" w:left="258" w:firstLineChars="100" w:firstLine="258"/>
        <w:rPr>
          <w:color w:val="000000"/>
        </w:rPr>
      </w:pPr>
      <w:r>
        <w:rPr>
          <w:rFonts w:hint="eastAsia"/>
          <w:color w:val="000000"/>
        </w:rPr>
        <w:t>我が国の高齢者は今後ますます増加するとともに、高齢者の一人暮らし世帯の数も、2000（平成12）年の303万世帯から2025（平成37）年には</w:t>
      </w:r>
      <w:r w:rsidRPr="006807B6">
        <w:rPr>
          <w:rFonts w:hint="eastAsia"/>
          <w:color w:val="FF0000"/>
        </w:rPr>
        <w:t>680万世帯と２倍以上に増加</w:t>
      </w:r>
      <w:r>
        <w:rPr>
          <w:rFonts w:hint="eastAsia"/>
          <w:color w:val="000000"/>
        </w:rPr>
        <w:t>すると推計されている。</w:t>
      </w:r>
      <w:r w:rsidR="00955A36">
        <w:rPr>
          <w:rFonts w:hint="eastAsia"/>
          <w:color w:val="000000"/>
        </w:rPr>
        <w:t>さらに、高齢者の単身世帯が高齢者世帯に占める割合が約40%に達する</w:t>
      </w:r>
      <w:r w:rsidR="006807B6">
        <w:rPr>
          <w:rFonts w:hint="eastAsia"/>
          <w:color w:val="000000"/>
        </w:rPr>
        <w:t>(2030年)</w:t>
      </w:r>
      <w:r w:rsidR="00955A36">
        <w:rPr>
          <w:rFonts w:hint="eastAsia"/>
          <w:color w:val="000000"/>
        </w:rPr>
        <w:t>と</w:t>
      </w:r>
      <w:r w:rsidR="007F0847">
        <w:rPr>
          <w:rFonts w:hint="eastAsia"/>
          <w:color w:val="000000"/>
        </w:rPr>
        <w:t>の</w:t>
      </w:r>
      <w:r w:rsidR="00955A36">
        <w:rPr>
          <w:rFonts w:hint="eastAsia"/>
          <w:color w:val="000000"/>
        </w:rPr>
        <w:t>推計</w:t>
      </w:r>
      <w:r w:rsidR="007F0847">
        <w:rPr>
          <w:rFonts w:hint="eastAsia"/>
          <w:color w:val="000000"/>
        </w:rPr>
        <w:t>もある。</w:t>
      </w:r>
      <w:r>
        <w:rPr>
          <w:rFonts w:hint="eastAsia"/>
          <w:color w:val="000000"/>
        </w:rPr>
        <w:t>これは、家族による看護や介護が難しい世帯の増加を示しており、今後は高齢者の一人暮らし世帯の増加を想定した住まいの在り方や医療提供の在り方</w:t>
      </w:r>
      <w:r w:rsidR="006807B6">
        <w:rPr>
          <w:rFonts w:hint="eastAsia"/>
          <w:color w:val="000000"/>
        </w:rPr>
        <w:t>、地域づくり</w:t>
      </w:r>
      <w:r>
        <w:rPr>
          <w:rFonts w:hint="eastAsia"/>
          <w:color w:val="000000"/>
        </w:rPr>
        <w:t>を検討していく必要性を示唆している。</w:t>
      </w:r>
    </w:p>
    <w:p w:rsidR="00BA2B3B" w:rsidRPr="00BA2B3B" w:rsidRDefault="00BA2B3B" w:rsidP="006A463D">
      <w:pPr>
        <w:ind w:left="39" w:firstLineChars="100" w:firstLine="258"/>
      </w:pPr>
    </w:p>
    <w:p w:rsidR="00BA2B3B" w:rsidRDefault="007F0847" w:rsidP="006A463D">
      <w:pPr>
        <w:ind w:left="39" w:firstLineChars="100" w:firstLine="258"/>
      </w:pPr>
      <w:r>
        <w:rPr>
          <w:noProof/>
        </w:rPr>
        <w:drawing>
          <wp:anchor distT="0" distB="0" distL="114300" distR="114300" simplePos="0" relativeHeight="251674624" behindDoc="0" locked="0" layoutInCell="1" allowOverlap="1">
            <wp:simplePos x="0" y="0"/>
            <wp:positionH relativeFrom="column">
              <wp:posOffset>365760</wp:posOffset>
            </wp:positionH>
            <wp:positionV relativeFrom="paragraph">
              <wp:posOffset>6985</wp:posOffset>
            </wp:positionV>
            <wp:extent cx="5762625" cy="3095625"/>
            <wp:effectExtent l="19050" t="0" r="9525" b="0"/>
            <wp:wrapThrough wrapText="bothSides">
              <wp:wrapPolygon edited="0">
                <wp:start x="-71" y="0"/>
                <wp:lineTo x="-71" y="21534"/>
                <wp:lineTo x="21636" y="21534"/>
                <wp:lineTo x="21636" y="0"/>
                <wp:lineTo x="-71" y="0"/>
              </wp:wrapPolygon>
            </wp:wrapThrough>
            <wp:docPr id="3" name="図 10" descr="http://wwwhakusyo.mhlw.go.jp/wpdocs/hpax200701/img/fb1.2.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kusyo.mhlw.go.jp/wpdocs/hpax200701/img/fb1.2.1.10.gif"/>
                    <pic:cNvPicPr>
                      <a:picLocks noChangeAspect="1" noChangeArrowheads="1"/>
                    </pic:cNvPicPr>
                  </pic:nvPicPr>
                  <pic:blipFill>
                    <a:blip r:embed="rId17" cstate="print"/>
                    <a:srcRect/>
                    <a:stretch>
                      <a:fillRect/>
                    </a:stretch>
                  </pic:blipFill>
                  <pic:spPr bwMode="auto">
                    <a:xfrm>
                      <a:off x="0" y="0"/>
                      <a:ext cx="5762625" cy="3095625"/>
                    </a:xfrm>
                    <a:prstGeom prst="rect">
                      <a:avLst/>
                    </a:prstGeom>
                    <a:noFill/>
                    <a:ln w="9525">
                      <a:noFill/>
                      <a:miter lim="800000"/>
                      <a:headEnd/>
                      <a:tailEnd/>
                    </a:ln>
                  </pic:spPr>
                </pic:pic>
              </a:graphicData>
            </a:graphic>
          </wp:anchor>
        </w:drawing>
      </w:r>
    </w:p>
    <w:p w:rsidR="00EA4952" w:rsidRDefault="00EA4952" w:rsidP="006A463D">
      <w:pPr>
        <w:ind w:left="39" w:firstLineChars="100" w:firstLine="258"/>
      </w:pPr>
    </w:p>
    <w:p w:rsidR="00EA4952" w:rsidRDefault="00EA4952" w:rsidP="006A463D">
      <w:pPr>
        <w:ind w:left="39" w:firstLineChars="100" w:firstLine="258"/>
      </w:pPr>
    </w:p>
    <w:p w:rsidR="00EA4952" w:rsidRDefault="00EA4952" w:rsidP="006A463D">
      <w:pPr>
        <w:ind w:left="39" w:firstLineChars="100" w:firstLine="258"/>
      </w:pPr>
    </w:p>
    <w:p w:rsidR="00EA4952" w:rsidRDefault="00EA4952" w:rsidP="006A463D">
      <w:pPr>
        <w:ind w:left="39" w:firstLineChars="100" w:firstLine="258"/>
      </w:pPr>
    </w:p>
    <w:p w:rsidR="00EA4952" w:rsidRDefault="00EA4952" w:rsidP="006A463D">
      <w:pPr>
        <w:ind w:left="39" w:firstLineChars="100" w:firstLine="258"/>
      </w:pPr>
    </w:p>
    <w:p w:rsidR="00EA4952" w:rsidRDefault="00EA4952" w:rsidP="006A463D">
      <w:pPr>
        <w:ind w:left="39" w:firstLineChars="100" w:firstLine="258"/>
      </w:pPr>
    </w:p>
    <w:p w:rsidR="00EA4952" w:rsidRDefault="00EA4952" w:rsidP="006A463D">
      <w:pPr>
        <w:ind w:left="39" w:firstLineChars="100" w:firstLine="258"/>
      </w:pPr>
    </w:p>
    <w:p w:rsidR="00EA4952" w:rsidRDefault="00EA4952" w:rsidP="006A463D">
      <w:pPr>
        <w:ind w:left="39" w:firstLineChars="100" w:firstLine="258"/>
      </w:pPr>
    </w:p>
    <w:p w:rsidR="00EA4952" w:rsidRDefault="00EA4952" w:rsidP="006A463D">
      <w:pPr>
        <w:ind w:left="39" w:firstLineChars="100" w:firstLine="258"/>
      </w:pPr>
    </w:p>
    <w:p w:rsidR="00EA4952" w:rsidRDefault="00EA4952" w:rsidP="006A463D">
      <w:pPr>
        <w:ind w:left="39" w:firstLineChars="100" w:firstLine="258"/>
      </w:pPr>
    </w:p>
    <w:p w:rsidR="00EA4952" w:rsidRDefault="00EA4952" w:rsidP="006A463D">
      <w:pPr>
        <w:ind w:left="39" w:firstLineChars="100" w:firstLine="258"/>
      </w:pPr>
    </w:p>
    <w:p w:rsidR="00EA4952" w:rsidRDefault="00EA4952" w:rsidP="006A463D">
      <w:pPr>
        <w:ind w:left="39" w:firstLineChars="100" w:firstLine="258"/>
      </w:pPr>
    </w:p>
    <w:p w:rsidR="00EA4952" w:rsidRDefault="00EA4952" w:rsidP="006A463D">
      <w:pPr>
        <w:ind w:left="39" w:firstLineChars="100" w:firstLine="258"/>
      </w:pPr>
    </w:p>
    <w:p w:rsidR="00691C0F" w:rsidRPr="007F0847" w:rsidRDefault="009E278C" w:rsidP="00BA2B3B">
      <w:pPr>
        <w:ind w:leftChars="0" w:left="0" w:firstLineChars="0" w:firstLine="0"/>
        <w:rPr>
          <w:b/>
          <w:sz w:val="28"/>
          <w:szCs w:val="28"/>
        </w:rPr>
      </w:pPr>
      <w:r>
        <w:rPr>
          <w:b/>
          <w:noProof/>
          <w:sz w:val="28"/>
          <w:szCs w:val="28"/>
        </w:rPr>
        <w:lastRenderedPageBreak/>
        <w:pict>
          <v:group id="_x0000_s1027" editas="canvas" style="position:absolute;margin-left:16.8pt;margin-top:36.45pt;width:473.25pt;height:155.55pt;z-index:251660288" coordorigin="1380,1531" coordsize="9465,3111">
            <o:lock v:ext="edit" aspectratio="t"/>
            <v:shape id="_x0000_s1026" type="#_x0000_t75" style="position:absolute;left:1380;top:1531;width:9465;height:3111" o:preferrelative="f">
              <v:fill o:detectmouseclick="t"/>
              <v:path o:extrusionok="t" o:connecttype="none"/>
              <o:lock v:ext="edit" text="t"/>
            </v:shape>
            <v:roundrect id="_x0000_s1031" style="position:absolute;left:1620;top:1593;width:2100;height:615;v-text-anchor:middle" arcsize="10923f" strokecolor="black [3213]">
              <v:shadow on="t"/>
              <v:textbox style="mso-next-textbox:#_x0000_s1031" inset="5.85pt,.7pt,5.85pt,.7pt">
                <w:txbxContent>
                  <w:p w:rsidR="008F4DA5" w:rsidRPr="0016376B" w:rsidRDefault="008F4DA5" w:rsidP="000926F7">
                    <w:pPr>
                      <w:ind w:left="471" w:hanging="432"/>
                      <w:jc w:val="center"/>
                      <w:rPr>
                        <w:sz w:val="24"/>
                        <w:szCs w:val="24"/>
                      </w:rPr>
                    </w:pPr>
                    <w:r w:rsidRPr="0016376B">
                      <w:rPr>
                        <w:rFonts w:hint="eastAsia"/>
                        <w:sz w:val="24"/>
                        <w:szCs w:val="24"/>
                      </w:rPr>
                      <w:t>成年後見制度</w:t>
                    </w:r>
                  </w:p>
                </w:txbxContent>
              </v:textbox>
            </v:roundrect>
            <v:roundrect id="_x0000_s1032" style="position:absolute;left:4785;top:1593;width:2100;height:616;v-text-anchor:middle" arcsize="10923f" strokecolor="black [3213]">
              <v:shadow on="t"/>
              <v:textbox style="mso-next-textbox:#_x0000_s1032" inset="5.85pt,.7pt,5.85pt,.7pt">
                <w:txbxContent>
                  <w:p w:rsidR="00BE7878" w:rsidRPr="0016376B" w:rsidRDefault="00BE7878" w:rsidP="00185934">
                    <w:pPr>
                      <w:ind w:left="471" w:hanging="432"/>
                      <w:jc w:val="distribute"/>
                      <w:rPr>
                        <w:sz w:val="24"/>
                        <w:szCs w:val="24"/>
                      </w:rPr>
                    </w:pPr>
                    <w:r w:rsidRPr="0016376B">
                      <w:rPr>
                        <w:rFonts w:hint="eastAsia"/>
                        <w:sz w:val="24"/>
                        <w:szCs w:val="24"/>
                      </w:rPr>
                      <w:t>法定後見</w:t>
                    </w:r>
                  </w:p>
                </w:txbxContent>
              </v:textbox>
            </v:roundrect>
            <v:roundrect id="_x0000_s1037" style="position:absolute;left:4785;top:3855;width:2100;height:615;v-text-anchor:middle" arcsize="10923f" strokecolor="black [3213]">
              <v:shadow on="t"/>
              <v:textbox style="mso-next-textbox:#_x0000_s1037" inset="5.85pt,.7pt,5.85pt,.7pt">
                <w:txbxContent>
                  <w:p w:rsidR="00BE7878" w:rsidRPr="0016376B" w:rsidRDefault="00BE7878" w:rsidP="00185934">
                    <w:pPr>
                      <w:ind w:left="471" w:hanging="432"/>
                      <w:jc w:val="distribute"/>
                      <w:rPr>
                        <w:sz w:val="24"/>
                        <w:szCs w:val="24"/>
                      </w:rPr>
                    </w:pPr>
                    <w:r w:rsidRPr="0016376B">
                      <w:rPr>
                        <w:rFonts w:hint="eastAsia"/>
                        <w:sz w:val="24"/>
                        <w:szCs w:val="24"/>
                      </w:rPr>
                      <w:t>任意後見</w:t>
                    </w:r>
                  </w:p>
                </w:txbxContent>
              </v:textbox>
            </v:roundrect>
            <v:roundrect id="_x0000_s1039" style="position:absolute;left:7755;top:2325;width:2551;height:624;v-text-anchor:middle" arcsize="10923f" strokecolor="black [3213]">
              <v:shadow on="t"/>
              <v:textbox style="mso-next-textbox:#_x0000_s1039" inset="5.85pt,.7pt,5.85pt,.7pt">
                <w:txbxContent>
                  <w:p w:rsidR="00BE7878" w:rsidRDefault="00BE7878" w:rsidP="00185934">
                    <w:pPr>
                      <w:ind w:left="471" w:hanging="432"/>
                      <w:jc w:val="distribute"/>
                    </w:pPr>
                    <w:r w:rsidRPr="0016376B">
                      <w:rPr>
                        <w:rFonts w:hint="eastAsia"/>
                        <w:sz w:val="24"/>
                        <w:szCs w:val="24"/>
                      </w:rPr>
                      <w:t>保</w:t>
                    </w:r>
                    <w:r w:rsidR="0016376B">
                      <w:rPr>
                        <w:rFonts w:hint="eastAsia"/>
                        <w:sz w:val="24"/>
                        <w:szCs w:val="24"/>
                      </w:rPr>
                      <w:t xml:space="preserve">  </w:t>
                    </w:r>
                    <w:r w:rsidRPr="0016376B">
                      <w:rPr>
                        <w:rFonts w:hint="eastAsia"/>
                        <w:sz w:val="24"/>
                        <w:szCs w:val="24"/>
                      </w:rPr>
                      <w:t>佐</w:t>
                    </w:r>
                    <w:r w:rsidRPr="00185934">
                      <w:rPr>
                        <w:rFonts w:hint="eastAsia"/>
                        <w:spacing w:val="-40"/>
                        <w:sz w:val="18"/>
                        <w:szCs w:val="18"/>
                      </w:rPr>
                      <w:t>(民法11条)</w:t>
                    </w:r>
                  </w:p>
                </w:txbxContent>
              </v:textbox>
            </v:roundrect>
            <v:roundrect id="_x0000_s1040" style="position:absolute;left:7755;top:3075;width:2551;height:624;v-text-anchor:middle" arcsize="10923f" strokecolor="black [3213]">
              <v:shadow on="t"/>
              <v:textbox style="mso-next-textbox:#_x0000_s1040" inset="5.85pt,.7pt,5.85pt,.7pt">
                <w:txbxContent>
                  <w:p w:rsidR="00BE7878" w:rsidRDefault="00BE7878" w:rsidP="00185934">
                    <w:pPr>
                      <w:ind w:left="471" w:hanging="432"/>
                      <w:jc w:val="distribute"/>
                    </w:pPr>
                    <w:r w:rsidRPr="0016376B">
                      <w:rPr>
                        <w:rFonts w:hint="eastAsia"/>
                        <w:sz w:val="24"/>
                        <w:szCs w:val="24"/>
                      </w:rPr>
                      <w:t>補</w:t>
                    </w:r>
                    <w:r w:rsidR="0016376B">
                      <w:rPr>
                        <w:rFonts w:hint="eastAsia"/>
                        <w:sz w:val="24"/>
                        <w:szCs w:val="24"/>
                      </w:rPr>
                      <w:t xml:space="preserve">  </w:t>
                    </w:r>
                    <w:r w:rsidRPr="0016376B">
                      <w:rPr>
                        <w:rFonts w:hint="eastAsia"/>
                        <w:sz w:val="24"/>
                        <w:szCs w:val="24"/>
                      </w:rPr>
                      <w:t>助</w:t>
                    </w:r>
                    <w:r w:rsidRPr="00185934">
                      <w:rPr>
                        <w:rFonts w:hint="eastAsia"/>
                        <w:spacing w:val="-40"/>
                        <w:sz w:val="18"/>
                        <w:szCs w:val="18"/>
                      </w:rPr>
                      <w:t>(民法15条)</w:t>
                    </w:r>
                  </w:p>
                </w:txbxContent>
              </v:textbox>
            </v:roundrect>
            <v:roundrect id="_x0000_s1038" style="position:absolute;left:7755;top:1589;width:2551;height:624;v-text-anchor:middle" arcsize="10923f" strokecolor="black [3213]">
              <v:shadow on="t"/>
              <v:textbox style="mso-next-textbox:#_x0000_s1038" inset="1mm,.7pt,1mm,.7pt">
                <w:txbxContent>
                  <w:p w:rsidR="00BE7878" w:rsidRDefault="00BE7878" w:rsidP="00185934">
                    <w:pPr>
                      <w:ind w:left="471" w:hanging="432"/>
                      <w:jc w:val="distribute"/>
                    </w:pPr>
                    <w:r w:rsidRPr="0016376B">
                      <w:rPr>
                        <w:rFonts w:hint="eastAsia"/>
                        <w:sz w:val="24"/>
                        <w:szCs w:val="24"/>
                      </w:rPr>
                      <w:t>成年後見</w:t>
                    </w:r>
                    <w:r w:rsidRPr="0016376B">
                      <w:rPr>
                        <w:rFonts w:hint="eastAsia"/>
                        <w:sz w:val="18"/>
                        <w:szCs w:val="18"/>
                      </w:rPr>
                      <w:t>(民</w:t>
                    </w:r>
                    <w:r w:rsidR="0016376B" w:rsidRPr="0016376B">
                      <w:rPr>
                        <w:rFonts w:hint="eastAsia"/>
                        <w:sz w:val="18"/>
                        <w:szCs w:val="18"/>
                      </w:rPr>
                      <w:t>法</w:t>
                    </w:r>
                    <w:r w:rsidRPr="0016376B">
                      <w:rPr>
                        <w:rFonts w:hint="eastAsia"/>
                        <w:sz w:val="18"/>
                        <w:szCs w:val="18"/>
                      </w:rPr>
                      <w:t>7条</w:t>
                    </w:r>
                    <w:r w:rsidR="0016376B" w:rsidRPr="0016376B">
                      <w:rPr>
                        <w:rFonts w:hint="eastAsia"/>
                        <w:sz w:val="18"/>
                        <w:szCs w:val="18"/>
                      </w:rPr>
                      <w:t>)</w:t>
                    </w:r>
                  </w:p>
                </w:txbxContent>
              </v:textbox>
            </v:roundrect>
            <v:shapetype id="_x0000_t32" coordsize="21600,21600" o:spt="32" o:oned="t" path="m,l21600,21600e" filled="f">
              <v:path arrowok="t" fillok="f" o:connecttype="none"/>
              <o:lock v:ext="edit" shapetype="t"/>
            </v:shapetype>
            <v:shape id="_x0000_s1041" type="#_x0000_t32" style="position:absolute;left:3720;top:1901;width:1065;height:1" o:connectortype="straight"/>
            <v:shape id="_x0000_s1042" type="#_x0000_t32" style="position:absolute;left:6885;top:1901;width:870;height:1" o:connectortype="straight"/>
            <v:shape id="_x0000_s1043" type="#_x0000_t202" style="position:absolute;left:6765;top:4008;width:3301;height:342" filled="f" stroked="f">
              <v:textbox style="mso-next-textbox:#_x0000_s1043" inset="5.85pt,.7pt,5.85pt,.7pt">
                <w:txbxContent>
                  <w:p w:rsidR="0016376B" w:rsidRPr="0016376B" w:rsidRDefault="0016376B" w:rsidP="000926F7">
                    <w:pPr>
                      <w:ind w:left="381" w:hanging="342"/>
                      <w:rPr>
                        <w:sz w:val="18"/>
                        <w:szCs w:val="18"/>
                      </w:rPr>
                    </w:pPr>
                    <w:r w:rsidRPr="0016376B">
                      <w:rPr>
                        <w:rFonts w:hAnsiTheme="minorEastAsia" w:hint="eastAsia"/>
                        <w:sz w:val="18"/>
                        <w:szCs w:val="18"/>
                      </w:rPr>
                      <w:t>(任意後見契約に関する法律</w:t>
                    </w:r>
                    <w:r>
                      <w:rPr>
                        <w:rFonts w:hAnsiTheme="minorEastAsia" w:hint="eastAsia"/>
                        <w:sz w:val="18"/>
                        <w:szCs w:val="18"/>
                      </w:rPr>
                      <w:t>)</w:t>
                    </w:r>
                  </w:p>
                </w:txbxContent>
              </v:textbox>
            </v:shape>
            <v:shape id="_x0000_s1044" type="#_x0000_t32" style="position:absolute;left:4260;top:1902;width:1;height:2268" o:connectortype="straight"/>
            <v:shape id="_x0000_s1045" type="#_x0000_t32" style="position:absolute;left:4260;top:4162;width:525;height:1" o:connectortype="straight"/>
            <v:shape id="_x0000_s1046" type="#_x0000_t32" style="position:absolute;left:7358;top:2637;width:397;height:1;flip:x" o:connectortype="straight"/>
            <v:shape id="_x0000_s1048" type="#_x0000_t32" style="position:absolute;left:7358;top:3387;width:397;height:1;flip:x" o:connectortype="straight"/>
            <v:shape id="_x0000_s1049" type="#_x0000_t32" style="position:absolute;left:7358;top:1902;width:0;height:1486;flip:y" o:connectortype="straight"/>
            <w10:wrap type="square"/>
          </v:group>
        </w:pict>
      </w:r>
      <w:r w:rsidR="00EA4952" w:rsidRPr="007F0847">
        <w:rPr>
          <w:rFonts w:hint="eastAsia"/>
          <w:b/>
          <w:sz w:val="28"/>
          <w:szCs w:val="28"/>
        </w:rPr>
        <w:t>Ⅱ．</w:t>
      </w:r>
      <w:r w:rsidR="00E520C9" w:rsidRPr="007F0847">
        <w:rPr>
          <w:rFonts w:hint="eastAsia"/>
          <w:b/>
          <w:sz w:val="28"/>
          <w:szCs w:val="28"/>
        </w:rPr>
        <w:t>成年後見制度の概要</w:t>
      </w:r>
    </w:p>
    <w:p w:rsidR="00BA2B3B" w:rsidRDefault="00EA4952" w:rsidP="000B5011">
      <w:pPr>
        <w:ind w:leftChars="0" w:left="0" w:firstLineChars="0" w:firstLine="0"/>
      </w:pPr>
      <w:r w:rsidRPr="007F0847">
        <w:rPr>
          <w:rFonts w:hint="eastAsia"/>
          <w:b/>
          <w:sz w:val="24"/>
          <w:szCs w:val="24"/>
        </w:rPr>
        <w:t>１．</w:t>
      </w:r>
      <w:r w:rsidR="00E520C9" w:rsidRPr="007F0847">
        <w:rPr>
          <w:rFonts w:hint="eastAsia"/>
          <w:b/>
          <w:sz w:val="24"/>
          <w:szCs w:val="24"/>
        </w:rPr>
        <w:t>法定後見</w:t>
      </w:r>
      <w:r w:rsidR="00774A4C" w:rsidRPr="007F0847">
        <w:rPr>
          <w:rFonts w:hint="eastAsia"/>
          <w:sz w:val="18"/>
          <w:szCs w:val="18"/>
        </w:rPr>
        <w:t>(</w:t>
      </w:r>
      <w:r w:rsidR="005D419F" w:rsidRPr="007F0847">
        <w:rPr>
          <w:rFonts w:hint="eastAsia"/>
          <w:sz w:val="18"/>
          <w:szCs w:val="18"/>
        </w:rPr>
        <w:t>準拠法:</w:t>
      </w:r>
      <w:r w:rsidR="00774A4C" w:rsidRPr="007F0847">
        <w:rPr>
          <w:rFonts w:hint="eastAsia"/>
          <w:sz w:val="18"/>
          <w:szCs w:val="18"/>
        </w:rPr>
        <w:t>民法)</w:t>
      </w:r>
    </w:p>
    <w:p w:rsidR="00EA4952" w:rsidRDefault="00EA4952" w:rsidP="00BA2B3B">
      <w:pPr>
        <w:ind w:leftChars="0" w:left="0" w:firstLineChars="0" w:firstLine="0"/>
      </w:pPr>
    </w:p>
    <w:p w:rsidR="00774A4C" w:rsidRDefault="005D419F" w:rsidP="000B5011">
      <w:pPr>
        <w:ind w:leftChars="50" w:left="129" w:firstLineChars="100" w:firstLine="258"/>
      </w:pPr>
      <w:r>
        <w:rPr>
          <w:rFonts w:hint="eastAsia"/>
        </w:rPr>
        <w:t>判断能力が不十分になった場合、</w:t>
      </w:r>
      <w:r w:rsidR="00774A4C" w:rsidRPr="00774A4C">
        <w:rPr>
          <w:rFonts w:hint="eastAsia"/>
        </w:rPr>
        <w:t>家庭裁判所に申し立てることにより、ご本人の援助者（後見人等）を裁判所が</w:t>
      </w:r>
      <w:r w:rsidR="00774A4C">
        <w:rPr>
          <w:rFonts w:hint="eastAsia"/>
        </w:rPr>
        <w:t>選任</w:t>
      </w:r>
      <w:r w:rsidR="00774A4C" w:rsidRPr="00774A4C">
        <w:rPr>
          <w:rFonts w:hint="eastAsia"/>
        </w:rPr>
        <w:t>します。</w:t>
      </w:r>
    </w:p>
    <w:p w:rsidR="00774A4C" w:rsidRDefault="00774A4C" w:rsidP="00EA4952">
      <w:pPr>
        <w:ind w:leftChars="100" w:left="258" w:firstLineChars="100" w:firstLine="258"/>
      </w:pPr>
      <w:r w:rsidRPr="00774A4C">
        <w:rPr>
          <w:rFonts w:hint="eastAsia"/>
        </w:rPr>
        <w:t>ご本人の判断能力の程度に応じて、後見、保佐、補助の３種類があります。</w:t>
      </w:r>
    </w:p>
    <w:p w:rsidR="00E25A4B" w:rsidRPr="00774A4C" w:rsidRDefault="00E25A4B" w:rsidP="00774A4C">
      <w:pPr>
        <w:ind w:left="426" w:hanging="387"/>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276"/>
        <w:gridCol w:w="2552"/>
        <w:gridCol w:w="2552"/>
        <w:gridCol w:w="2551"/>
      </w:tblGrid>
      <w:tr w:rsidR="005D419F" w:rsidTr="00652B94">
        <w:tc>
          <w:tcPr>
            <w:tcW w:w="567" w:type="dxa"/>
            <w:tcBorders>
              <w:right w:val="nil"/>
            </w:tcBorders>
            <w:shd w:val="clear" w:color="auto" w:fill="D9D9D9" w:themeFill="background1" w:themeFillShade="D9"/>
          </w:tcPr>
          <w:p w:rsidR="005D419F" w:rsidRPr="00686377" w:rsidRDefault="005D419F" w:rsidP="00BA2B3B">
            <w:pPr>
              <w:ind w:leftChars="0" w:left="0" w:firstLineChars="0" w:firstLine="0"/>
              <w:rPr>
                <w:sz w:val="18"/>
                <w:szCs w:val="18"/>
              </w:rPr>
            </w:pPr>
          </w:p>
        </w:tc>
        <w:tc>
          <w:tcPr>
            <w:tcW w:w="1276" w:type="dxa"/>
            <w:tcBorders>
              <w:left w:val="nil"/>
            </w:tcBorders>
            <w:shd w:val="clear" w:color="auto" w:fill="D9D9D9" w:themeFill="background1" w:themeFillShade="D9"/>
          </w:tcPr>
          <w:p w:rsidR="005D419F" w:rsidRPr="00686377" w:rsidRDefault="005D419F" w:rsidP="00BA2B3B">
            <w:pPr>
              <w:ind w:leftChars="0" w:left="0" w:firstLineChars="0" w:firstLine="0"/>
              <w:rPr>
                <w:sz w:val="18"/>
                <w:szCs w:val="18"/>
              </w:rPr>
            </w:pPr>
          </w:p>
        </w:tc>
        <w:tc>
          <w:tcPr>
            <w:tcW w:w="2551" w:type="dxa"/>
            <w:shd w:val="clear" w:color="auto" w:fill="D9D9D9" w:themeFill="background1" w:themeFillShade="D9"/>
          </w:tcPr>
          <w:p w:rsidR="005D419F" w:rsidRPr="00464812" w:rsidRDefault="005D419F" w:rsidP="00464812">
            <w:pPr>
              <w:ind w:leftChars="0" w:left="0" w:firstLineChars="0" w:firstLine="0"/>
              <w:jc w:val="center"/>
            </w:pPr>
            <w:r w:rsidRPr="00464812">
              <w:rPr>
                <w:rFonts w:hint="eastAsia"/>
              </w:rPr>
              <w:t>補</w:t>
            </w:r>
            <w:r w:rsidR="007F0847">
              <w:rPr>
                <w:rFonts w:hint="eastAsia"/>
              </w:rPr>
              <w:t xml:space="preserve">　　</w:t>
            </w:r>
            <w:r w:rsidRPr="00464812">
              <w:rPr>
                <w:rFonts w:hint="eastAsia"/>
              </w:rPr>
              <w:t>助</w:t>
            </w:r>
          </w:p>
        </w:tc>
        <w:tc>
          <w:tcPr>
            <w:tcW w:w="2552" w:type="dxa"/>
            <w:shd w:val="clear" w:color="auto" w:fill="D9D9D9" w:themeFill="background1" w:themeFillShade="D9"/>
          </w:tcPr>
          <w:p w:rsidR="005D419F" w:rsidRPr="00464812" w:rsidRDefault="005D419F" w:rsidP="00464812">
            <w:pPr>
              <w:ind w:leftChars="0" w:left="0" w:firstLineChars="0" w:firstLine="0"/>
              <w:jc w:val="center"/>
            </w:pPr>
            <w:r w:rsidRPr="00464812">
              <w:rPr>
                <w:rFonts w:hint="eastAsia"/>
              </w:rPr>
              <w:t>保</w:t>
            </w:r>
            <w:r w:rsidR="007F0847">
              <w:rPr>
                <w:rFonts w:hint="eastAsia"/>
              </w:rPr>
              <w:t xml:space="preserve">　　</w:t>
            </w:r>
            <w:r w:rsidRPr="00464812">
              <w:rPr>
                <w:rFonts w:hint="eastAsia"/>
              </w:rPr>
              <w:t>佐</w:t>
            </w:r>
          </w:p>
        </w:tc>
        <w:tc>
          <w:tcPr>
            <w:tcW w:w="2551" w:type="dxa"/>
            <w:shd w:val="clear" w:color="auto" w:fill="D9D9D9" w:themeFill="background1" w:themeFillShade="D9"/>
          </w:tcPr>
          <w:p w:rsidR="005D419F" w:rsidRPr="00464812" w:rsidRDefault="005D419F" w:rsidP="00464812">
            <w:pPr>
              <w:ind w:leftChars="0" w:left="0" w:firstLineChars="0" w:firstLine="0"/>
              <w:jc w:val="center"/>
            </w:pPr>
            <w:r w:rsidRPr="00464812">
              <w:rPr>
                <w:rFonts w:hint="eastAsia"/>
              </w:rPr>
              <w:t>後</w:t>
            </w:r>
            <w:r w:rsidR="007F0847">
              <w:rPr>
                <w:rFonts w:hint="eastAsia"/>
              </w:rPr>
              <w:t xml:space="preserve">　　</w:t>
            </w:r>
            <w:r w:rsidRPr="00464812">
              <w:rPr>
                <w:rFonts w:hint="eastAsia"/>
              </w:rPr>
              <w:t>見</w:t>
            </w:r>
          </w:p>
        </w:tc>
      </w:tr>
      <w:tr w:rsidR="005D419F" w:rsidTr="00596576">
        <w:trPr>
          <w:cantSplit/>
          <w:trHeight w:val="1134"/>
        </w:trPr>
        <w:tc>
          <w:tcPr>
            <w:tcW w:w="567" w:type="dxa"/>
            <w:textDirection w:val="tbRlV"/>
            <w:vAlign w:val="center"/>
          </w:tcPr>
          <w:p w:rsidR="005D419F" w:rsidRPr="00686377" w:rsidRDefault="005D419F" w:rsidP="00712A78">
            <w:pPr>
              <w:ind w:leftChars="0" w:left="113" w:right="113" w:firstLineChars="0" w:firstLine="0"/>
              <w:jc w:val="center"/>
              <w:rPr>
                <w:sz w:val="18"/>
                <w:szCs w:val="18"/>
              </w:rPr>
            </w:pPr>
            <w:r w:rsidRPr="00686377">
              <w:rPr>
                <w:rFonts w:hint="eastAsia"/>
                <w:sz w:val="18"/>
                <w:szCs w:val="18"/>
              </w:rPr>
              <w:t>要</w:t>
            </w:r>
            <w:r w:rsidR="00CD5559">
              <w:rPr>
                <w:rFonts w:hint="eastAsia"/>
                <w:sz w:val="18"/>
                <w:szCs w:val="18"/>
              </w:rPr>
              <w:t xml:space="preserve"> </w:t>
            </w:r>
            <w:r w:rsidRPr="00686377">
              <w:rPr>
                <w:rFonts w:hint="eastAsia"/>
                <w:sz w:val="18"/>
                <w:szCs w:val="18"/>
              </w:rPr>
              <w:t>件</w:t>
            </w:r>
          </w:p>
        </w:tc>
        <w:tc>
          <w:tcPr>
            <w:tcW w:w="1276" w:type="dxa"/>
            <w:vAlign w:val="center"/>
          </w:tcPr>
          <w:p w:rsidR="005D419F" w:rsidRPr="00686377" w:rsidRDefault="005D419F" w:rsidP="006807B6">
            <w:pPr>
              <w:ind w:leftChars="0" w:left="0" w:firstLineChars="0" w:firstLine="0"/>
              <w:jc w:val="distribute"/>
              <w:rPr>
                <w:spacing w:val="-20"/>
                <w:sz w:val="18"/>
                <w:szCs w:val="18"/>
              </w:rPr>
            </w:pPr>
            <w:r w:rsidRPr="00686377">
              <w:rPr>
                <w:rFonts w:hint="eastAsia"/>
                <w:spacing w:val="-20"/>
                <w:sz w:val="18"/>
                <w:szCs w:val="18"/>
              </w:rPr>
              <w:t>対象者の</w:t>
            </w:r>
          </w:p>
          <w:p w:rsidR="005D419F" w:rsidRPr="00686377" w:rsidRDefault="005D419F" w:rsidP="006807B6">
            <w:pPr>
              <w:ind w:leftChars="0" w:left="0" w:firstLineChars="0" w:firstLine="0"/>
              <w:jc w:val="distribute"/>
              <w:rPr>
                <w:spacing w:val="-20"/>
                <w:sz w:val="18"/>
                <w:szCs w:val="18"/>
              </w:rPr>
            </w:pPr>
            <w:r w:rsidRPr="00686377">
              <w:rPr>
                <w:rFonts w:hint="eastAsia"/>
                <w:spacing w:val="-20"/>
                <w:sz w:val="18"/>
                <w:szCs w:val="18"/>
              </w:rPr>
              <w:t>判断能力</w:t>
            </w:r>
          </w:p>
        </w:tc>
        <w:tc>
          <w:tcPr>
            <w:tcW w:w="2551" w:type="dxa"/>
            <w:tcMar>
              <w:left w:w="28" w:type="dxa"/>
              <w:right w:w="28" w:type="dxa"/>
            </w:tcMar>
          </w:tcPr>
          <w:p w:rsidR="005D419F" w:rsidRPr="00686377" w:rsidRDefault="00686377" w:rsidP="00BA2B3B">
            <w:pPr>
              <w:ind w:leftChars="0" w:left="0" w:firstLineChars="0" w:firstLine="0"/>
              <w:rPr>
                <w:spacing w:val="-20"/>
                <w:sz w:val="18"/>
                <w:szCs w:val="18"/>
              </w:rPr>
            </w:pPr>
            <w:r w:rsidRPr="00686377">
              <w:rPr>
                <w:rFonts w:hint="eastAsia"/>
                <w:spacing w:val="-20"/>
                <w:sz w:val="18"/>
                <w:szCs w:val="18"/>
              </w:rPr>
              <w:t>精神上の障害(認知症・知的障害・精神障害など)により</w:t>
            </w:r>
            <w:r w:rsidRPr="00596576">
              <w:rPr>
                <w:rFonts w:hint="eastAsia"/>
                <w:color w:val="FF0000"/>
                <w:spacing w:val="-20"/>
                <w:sz w:val="18"/>
                <w:szCs w:val="18"/>
              </w:rPr>
              <w:t>事理を弁識する能力が不十分</w:t>
            </w:r>
            <w:r w:rsidRPr="00686377">
              <w:rPr>
                <w:rFonts w:hint="eastAsia"/>
                <w:spacing w:val="-20"/>
                <w:sz w:val="18"/>
                <w:szCs w:val="18"/>
              </w:rPr>
              <w:t>な者</w:t>
            </w:r>
          </w:p>
        </w:tc>
        <w:tc>
          <w:tcPr>
            <w:tcW w:w="2552" w:type="dxa"/>
            <w:tcMar>
              <w:left w:w="28" w:type="dxa"/>
              <w:right w:w="28" w:type="dxa"/>
            </w:tcMar>
          </w:tcPr>
          <w:p w:rsidR="005D419F" w:rsidRPr="00686377" w:rsidRDefault="00686377" w:rsidP="00BA2B3B">
            <w:pPr>
              <w:ind w:leftChars="0" w:left="0" w:firstLineChars="0" w:firstLine="0"/>
              <w:rPr>
                <w:spacing w:val="-20"/>
                <w:sz w:val="18"/>
                <w:szCs w:val="18"/>
              </w:rPr>
            </w:pPr>
            <w:r>
              <w:rPr>
                <w:rFonts w:hint="eastAsia"/>
                <w:spacing w:val="-20"/>
                <w:sz w:val="18"/>
                <w:szCs w:val="18"/>
              </w:rPr>
              <w:t>精神上の障害により事理を弁識する</w:t>
            </w:r>
            <w:r w:rsidRPr="00596576">
              <w:rPr>
                <w:rFonts w:hint="eastAsia"/>
                <w:color w:val="FF0000"/>
                <w:spacing w:val="-20"/>
                <w:sz w:val="18"/>
                <w:szCs w:val="18"/>
              </w:rPr>
              <w:t>能力が著しく不十分</w:t>
            </w:r>
            <w:r>
              <w:rPr>
                <w:rFonts w:hint="eastAsia"/>
                <w:spacing w:val="-20"/>
                <w:sz w:val="18"/>
                <w:szCs w:val="18"/>
              </w:rPr>
              <w:t>な者</w:t>
            </w:r>
          </w:p>
        </w:tc>
        <w:tc>
          <w:tcPr>
            <w:tcW w:w="2551" w:type="dxa"/>
            <w:tcMar>
              <w:left w:w="28" w:type="dxa"/>
              <w:right w:w="28" w:type="dxa"/>
            </w:tcMar>
          </w:tcPr>
          <w:p w:rsidR="005D419F" w:rsidRPr="00686377" w:rsidRDefault="00686377" w:rsidP="00BA2B3B">
            <w:pPr>
              <w:ind w:leftChars="0" w:left="0" w:firstLineChars="0" w:firstLine="0"/>
              <w:rPr>
                <w:spacing w:val="-20"/>
                <w:sz w:val="18"/>
                <w:szCs w:val="18"/>
              </w:rPr>
            </w:pPr>
            <w:r>
              <w:rPr>
                <w:rFonts w:hint="eastAsia"/>
                <w:spacing w:val="-20"/>
                <w:sz w:val="18"/>
                <w:szCs w:val="18"/>
              </w:rPr>
              <w:t>精神上の障害により事理を弁識する</w:t>
            </w:r>
            <w:r w:rsidRPr="006807B6">
              <w:rPr>
                <w:rFonts w:hint="eastAsia"/>
                <w:color w:val="FF0000"/>
                <w:spacing w:val="-20"/>
                <w:sz w:val="18"/>
                <w:szCs w:val="18"/>
              </w:rPr>
              <w:t>能力を欠く常況</w:t>
            </w:r>
            <w:r w:rsidRPr="006807B6">
              <w:rPr>
                <w:rFonts w:hint="eastAsia"/>
                <w:spacing w:val="-20"/>
                <w:sz w:val="18"/>
                <w:szCs w:val="18"/>
              </w:rPr>
              <w:t>にある者</w:t>
            </w:r>
          </w:p>
        </w:tc>
      </w:tr>
      <w:tr w:rsidR="00FD5295" w:rsidTr="00FD5295">
        <w:trPr>
          <w:trHeight w:val="1034"/>
        </w:trPr>
        <w:tc>
          <w:tcPr>
            <w:tcW w:w="567" w:type="dxa"/>
            <w:vMerge w:val="restart"/>
            <w:textDirection w:val="tbRlV"/>
            <w:vAlign w:val="center"/>
          </w:tcPr>
          <w:p w:rsidR="00FD5295" w:rsidRPr="00686377" w:rsidRDefault="00FD5295" w:rsidP="00712A78">
            <w:pPr>
              <w:spacing w:line="260" w:lineRule="exact"/>
              <w:ind w:leftChars="0" w:left="113" w:right="113" w:firstLineChars="0" w:firstLine="0"/>
              <w:jc w:val="center"/>
              <w:rPr>
                <w:sz w:val="18"/>
                <w:szCs w:val="18"/>
              </w:rPr>
            </w:pPr>
            <w:r>
              <w:rPr>
                <w:rFonts w:hint="eastAsia"/>
                <w:sz w:val="18"/>
                <w:szCs w:val="18"/>
              </w:rPr>
              <w:t>開始の手続</w:t>
            </w:r>
          </w:p>
        </w:tc>
        <w:tc>
          <w:tcPr>
            <w:tcW w:w="1276" w:type="dxa"/>
            <w:vAlign w:val="center"/>
          </w:tcPr>
          <w:p w:rsidR="00FD5295" w:rsidRDefault="00FD5295" w:rsidP="006807B6">
            <w:pPr>
              <w:ind w:leftChars="0" w:left="0" w:firstLineChars="0" w:firstLine="0"/>
              <w:jc w:val="distribute"/>
              <w:rPr>
                <w:spacing w:val="-20"/>
                <w:sz w:val="18"/>
                <w:szCs w:val="18"/>
              </w:rPr>
            </w:pPr>
            <w:r>
              <w:rPr>
                <w:rFonts w:hint="eastAsia"/>
                <w:spacing w:val="-20"/>
                <w:sz w:val="18"/>
                <w:szCs w:val="18"/>
              </w:rPr>
              <w:t>申立権者</w:t>
            </w:r>
          </w:p>
        </w:tc>
        <w:tc>
          <w:tcPr>
            <w:tcW w:w="7655" w:type="dxa"/>
            <w:gridSpan w:val="3"/>
          </w:tcPr>
          <w:p w:rsidR="00FD5295" w:rsidRDefault="00FD5295" w:rsidP="00FD5295">
            <w:pPr>
              <w:ind w:leftChars="0" w:left="0" w:firstLineChars="0" w:firstLine="0"/>
              <w:rPr>
                <w:spacing w:val="-20"/>
                <w:sz w:val="18"/>
                <w:szCs w:val="18"/>
              </w:rPr>
            </w:pPr>
            <w:r>
              <w:rPr>
                <w:rFonts w:hint="eastAsia"/>
                <w:spacing w:val="-20"/>
                <w:sz w:val="18"/>
                <w:szCs w:val="18"/>
              </w:rPr>
              <w:t>・本人、配偶者、四親等以内の親族、検察官など</w:t>
            </w:r>
          </w:p>
          <w:p w:rsidR="00FD5295" w:rsidRDefault="00FD5295" w:rsidP="00FD5295">
            <w:pPr>
              <w:ind w:leftChars="0" w:left="0" w:firstLineChars="0" w:firstLine="0"/>
              <w:rPr>
                <w:spacing w:val="-20"/>
                <w:sz w:val="18"/>
                <w:szCs w:val="18"/>
              </w:rPr>
            </w:pPr>
            <w:r>
              <w:rPr>
                <w:rFonts w:hint="eastAsia"/>
                <w:spacing w:val="-20"/>
                <w:sz w:val="18"/>
                <w:szCs w:val="18"/>
              </w:rPr>
              <w:t>・未成年後見人、未成年後見監督人、任意後見受任者、任意後見人、任意後見監督人等</w:t>
            </w:r>
          </w:p>
          <w:p w:rsidR="00FD5295" w:rsidRPr="00686377" w:rsidRDefault="00FD5295" w:rsidP="00BF2405">
            <w:pPr>
              <w:ind w:leftChars="0" w:left="188" w:hangingChars="100" w:hanging="188"/>
              <w:rPr>
                <w:spacing w:val="-20"/>
                <w:sz w:val="18"/>
                <w:szCs w:val="18"/>
              </w:rPr>
            </w:pPr>
            <w:r>
              <w:rPr>
                <w:rFonts w:hint="eastAsia"/>
                <w:spacing w:val="-20"/>
                <w:sz w:val="18"/>
                <w:szCs w:val="18"/>
              </w:rPr>
              <w:t>・市町村長(老人福祉法、精神保健及び精神障害者福祉に関する法律、知的障害者福祉法による)</w:t>
            </w:r>
          </w:p>
        </w:tc>
      </w:tr>
      <w:tr w:rsidR="00686377" w:rsidTr="007F0847">
        <w:trPr>
          <w:trHeight w:val="145"/>
        </w:trPr>
        <w:tc>
          <w:tcPr>
            <w:tcW w:w="567" w:type="dxa"/>
            <w:vMerge/>
          </w:tcPr>
          <w:p w:rsidR="00686377" w:rsidRDefault="00686377" w:rsidP="00BA2B3B">
            <w:pPr>
              <w:ind w:leftChars="0" w:left="0" w:firstLineChars="0" w:firstLine="0"/>
              <w:rPr>
                <w:sz w:val="18"/>
                <w:szCs w:val="18"/>
              </w:rPr>
            </w:pPr>
          </w:p>
        </w:tc>
        <w:tc>
          <w:tcPr>
            <w:tcW w:w="1276" w:type="dxa"/>
          </w:tcPr>
          <w:p w:rsidR="00686377" w:rsidRPr="00686377" w:rsidRDefault="007A4E0F" w:rsidP="006807B6">
            <w:pPr>
              <w:ind w:leftChars="0" w:left="0" w:firstLineChars="0" w:firstLine="0"/>
              <w:jc w:val="distribute"/>
              <w:rPr>
                <w:spacing w:val="-20"/>
                <w:sz w:val="18"/>
                <w:szCs w:val="18"/>
              </w:rPr>
            </w:pPr>
            <w:r>
              <w:rPr>
                <w:rFonts w:hint="eastAsia"/>
                <w:spacing w:val="-20"/>
                <w:sz w:val="18"/>
                <w:szCs w:val="18"/>
              </w:rPr>
              <w:t>本人の同意</w:t>
            </w:r>
          </w:p>
        </w:tc>
        <w:tc>
          <w:tcPr>
            <w:tcW w:w="2552" w:type="dxa"/>
          </w:tcPr>
          <w:p w:rsidR="00686377" w:rsidRPr="00596576" w:rsidRDefault="007A4E0F" w:rsidP="00BA2B3B">
            <w:pPr>
              <w:ind w:leftChars="0" w:left="0" w:firstLineChars="0" w:firstLine="0"/>
              <w:rPr>
                <w:color w:val="FF0000"/>
                <w:spacing w:val="-20"/>
                <w:sz w:val="18"/>
                <w:szCs w:val="18"/>
              </w:rPr>
            </w:pPr>
            <w:r w:rsidRPr="00596576">
              <w:rPr>
                <w:rFonts w:hint="eastAsia"/>
                <w:color w:val="FF0000"/>
                <w:spacing w:val="-20"/>
                <w:sz w:val="18"/>
                <w:szCs w:val="18"/>
              </w:rPr>
              <w:t>必　要</w:t>
            </w:r>
          </w:p>
        </w:tc>
        <w:tc>
          <w:tcPr>
            <w:tcW w:w="2552" w:type="dxa"/>
          </w:tcPr>
          <w:p w:rsidR="00686377" w:rsidRPr="00686377" w:rsidRDefault="007A4E0F" w:rsidP="00BA2B3B">
            <w:pPr>
              <w:ind w:leftChars="0" w:left="0" w:firstLineChars="0" w:firstLine="0"/>
              <w:rPr>
                <w:spacing w:val="-20"/>
                <w:sz w:val="18"/>
                <w:szCs w:val="18"/>
              </w:rPr>
            </w:pPr>
            <w:r>
              <w:rPr>
                <w:rFonts w:hint="eastAsia"/>
                <w:spacing w:val="-20"/>
                <w:sz w:val="18"/>
                <w:szCs w:val="18"/>
              </w:rPr>
              <w:t>不　要</w:t>
            </w:r>
          </w:p>
        </w:tc>
        <w:tc>
          <w:tcPr>
            <w:tcW w:w="2551" w:type="dxa"/>
          </w:tcPr>
          <w:p w:rsidR="00686377" w:rsidRPr="00686377" w:rsidRDefault="007A4E0F" w:rsidP="00BA2B3B">
            <w:pPr>
              <w:ind w:leftChars="0" w:left="0" w:firstLineChars="0" w:firstLine="0"/>
              <w:rPr>
                <w:spacing w:val="-20"/>
                <w:sz w:val="18"/>
                <w:szCs w:val="18"/>
              </w:rPr>
            </w:pPr>
            <w:r>
              <w:rPr>
                <w:rFonts w:hint="eastAsia"/>
                <w:spacing w:val="-20"/>
                <w:sz w:val="18"/>
                <w:szCs w:val="18"/>
              </w:rPr>
              <w:t>不　要</w:t>
            </w:r>
          </w:p>
        </w:tc>
      </w:tr>
      <w:tr w:rsidR="007A4E0F" w:rsidTr="007F0847">
        <w:trPr>
          <w:trHeight w:val="463"/>
        </w:trPr>
        <w:tc>
          <w:tcPr>
            <w:tcW w:w="567" w:type="dxa"/>
            <w:vMerge w:val="restart"/>
            <w:tcMar>
              <w:left w:w="57" w:type="dxa"/>
              <w:right w:w="57" w:type="dxa"/>
            </w:tcMar>
            <w:textDirection w:val="tbRlV"/>
            <w:vAlign w:val="center"/>
          </w:tcPr>
          <w:p w:rsidR="007A4E0F" w:rsidRPr="00686377" w:rsidRDefault="007A4E0F" w:rsidP="00712A78">
            <w:pPr>
              <w:spacing w:line="240" w:lineRule="exact"/>
              <w:ind w:leftChars="0" w:left="113" w:right="113" w:firstLineChars="0" w:firstLine="0"/>
              <w:jc w:val="center"/>
              <w:rPr>
                <w:sz w:val="18"/>
                <w:szCs w:val="18"/>
              </w:rPr>
            </w:pPr>
            <w:r>
              <w:rPr>
                <w:rFonts w:hint="eastAsia"/>
                <w:sz w:val="18"/>
                <w:szCs w:val="18"/>
              </w:rPr>
              <w:t>機関の名称</w:t>
            </w:r>
          </w:p>
        </w:tc>
        <w:tc>
          <w:tcPr>
            <w:tcW w:w="1276" w:type="dxa"/>
            <w:vAlign w:val="center"/>
          </w:tcPr>
          <w:p w:rsidR="007A4E0F" w:rsidRPr="00686377" w:rsidRDefault="007A4E0F" w:rsidP="006807B6">
            <w:pPr>
              <w:ind w:leftChars="0" w:left="0" w:firstLineChars="0" w:firstLine="0"/>
              <w:jc w:val="center"/>
              <w:rPr>
                <w:spacing w:val="-20"/>
                <w:sz w:val="18"/>
                <w:szCs w:val="18"/>
              </w:rPr>
            </w:pPr>
            <w:r>
              <w:rPr>
                <w:rFonts w:hint="eastAsia"/>
                <w:spacing w:val="-20"/>
                <w:sz w:val="18"/>
                <w:szCs w:val="18"/>
              </w:rPr>
              <w:t>本</w:t>
            </w:r>
            <w:r w:rsidR="006807B6">
              <w:rPr>
                <w:rFonts w:hint="eastAsia"/>
                <w:spacing w:val="-20"/>
                <w:sz w:val="18"/>
                <w:szCs w:val="18"/>
              </w:rPr>
              <w:t xml:space="preserve">　　</w:t>
            </w:r>
            <w:r>
              <w:rPr>
                <w:rFonts w:hint="eastAsia"/>
                <w:spacing w:val="-20"/>
                <w:sz w:val="18"/>
                <w:szCs w:val="18"/>
              </w:rPr>
              <w:t>人</w:t>
            </w:r>
          </w:p>
        </w:tc>
        <w:tc>
          <w:tcPr>
            <w:tcW w:w="2552" w:type="dxa"/>
            <w:vAlign w:val="center"/>
          </w:tcPr>
          <w:p w:rsidR="007A4E0F" w:rsidRPr="00686377" w:rsidRDefault="007A4E0F" w:rsidP="00712A78">
            <w:pPr>
              <w:ind w:leftChars="0" w:left="0" w:firstLineChars="0" w:firstLine="0"/>
              <w:jc w:val="both"/>
              <w:rPr>
                <w:spacing w:val="-20"/>
                <w:sz w:val="18"/>
                <w:szCs w:val="18"/>
              </w:rPr>
            </w:pPr>
            <w:r>
              <w:rPr>
                <w:rFonts w:hint="eastAsia"/>
                <w:spacing w:val="-20"/>
                <w:sz w:val="18"/>
                <w:szCs w:val="18"/>
              </w:rPr>
              <w:t>被補助人</w:t>
            </w:r>
          </w:p>
        </w:tc>
        <w:tc>
          <w:tcPr>
            <w:tcW w:w="2552" w:type="dxa"/>
            <w:vAlign w:val="center"/>
          </w:tcPr>
          <w:p w:rsidR="007A4E0F" w:rsidRPr="00686377" w:rsidRDefault="007A4E0F" w:rsidP="00712A78">
            <w:pPr>
              <w:ind w:leftChars="0" w:left="0" w:firstLineChars="0" w:firstLine="0"/>
              <w:jc w:val="both"/>
              <w:rPr>
                <w:spacing w:val="-20"/>
                <w:sz w:val="18"/>
                <w:szCs w:val="18"/>
              </w:rPr>
            </w:pPr>
            <w:r>
              <w:rPr>
                <w:rFonts w:hint="eastAsia"/>
                <w:spacing w:val="-20"/>
                <w:sz w:val="18"/>
                <w:szCs w:val="18"/>
              </w:rPr>
              <w:t>被保佐人</w:t>
            </w:r>
          </w:p>
        </w:tc>
        <w:tc>
          <w:tcPr>
            <w:tcW w:w="2551" w:type="dxa"/>
            <w:vAlign w:val="center"/>
          </w:tcPr>
          <w:p w:rsidR="007A4E0F" w:rsidRPr="00686377" w:rsidRDefault="007A4E0F" w:rsidP="00712A78">
            <w:pPr>
              <w:ind w:leftChars="0" w:left="0" w:firstLineChars="0" w:firstLine="0"/>
              <w:jc w:val="both"/>
              <w:rPr>
                <w:spacing w:val="-20"/>
                <w:sz w:val="18"/>
                <w:szCs w:val="18"/>
              </w:rPr>
            </w:pPr>
            <w:r>
              <w:rPr>
                <w:rFonts w:hint="eastAsia"/>
                <w:spacing w:val="-20"/>
                <w:sz w:val="18"/>
                <w:szCs w:val="18"/>
              </w:rPr>
              <w:t>成年被後見人</w:t>
            </w:r>
          </w:p>
        </w:tc>
      </w:tr>
      <w:tr w:rsidR="007A4E0F" w:rsidTr="007F0847">
        <w:trPr>
          <w:trHeight w:val="465"/>
        </w:trPr>
        <w:tc>
          <w:tcPr>
            <w:tcW w:w="567" w:type="dxa"/>
            <w:vMerge/>
          </w:tcPr>
          <w:p w:rsidR="007A4E0F" w:rsidRDefault="007A4E0F" w:rsidP="00BA2B3B">
            <w:pPr>
              <w:ind w:leftChars="0" w:left="0" w:firstLineChars="0" w:firstLine="0"/>
              <w:rPr>
                <w:sz w:val="18"/>
                <w:szCs w:val="18"/>
              </w:rPr>
            </w:pPr>
          </w:p>
        </w:tc>
        <w:tc>
          <w:tcPr>
            <w:tcW w:w="1276" w:type="dxa"/>
            <w:vAlign w:val="center"/>
          </w:tcPr>
          <w:p w:rsidR="007A4E0F" w:rsidRPr="00686377" w:rsidRDefault="007A4E0F" w:rsidP="006807B6">
            <w:pPr>
              <w:ind w:leftChars="0" w:left="0" w:firstLineChars="0" w:firstLine="0"/>
              <w:jc w:val="distribute"/>
              <w:rPr>
                <w:spacing w:val="-20"/>
                <w:sz w:val="18"/>
                <w:szCs w:val="18"/>
              </w:rPr>
            </w:pPr>
            <w:r>
              <w:rPr>
                <w:rFonts w:hint="eastAsia"/>
                <w:spacing w:val="-20"/>
                <w:sz w:val="18"/>
                <w:szCs w:val="18"/>
              </w:rPr>
              <w:t>保護者</w:t>
            </w:r>
          </w:p>
        </w:tc>
        <w:tc>
          <w:tcPr>
            <w:tcW w:w="2552" w:type="dxa"/>
            <w:vAlign w:val="center"/>
          </w:tcPr>
          <w:p w:rsidR="007A4E0F" w:rsidRPr="00686377" w:rsidRDefault="007A4E0F" w:rsidP="00712A78">
            <w:pPr>
              <w:ind w:leftChars="0" w:left="0" w:firstLineChars="0" w:firstLine="0"/>
              <w:jc w:val="both"/>
              <w:rPr>
                <w:spacing w:val="-20"/>
                <w:sz w:val="18"/>
                <w:szCs w:val="18"/>
              </w:rPr>
            </w:pPr>
            <w:r>
              <w:rPr>
                <w:rFonts w:hint="eastAsia"/>
                <w:spacing w:val="-20"/>
                <w:sz w:val="18"/>
                <w:szCs w:val="18"/>
              </w:rPr>
              <w:t>補助人</w:t>
            </w:r>
          </w:p>
        </w:tc>
        <w:tc>
          <w:tcPr>
            <w:tcW w:w="2552" w:type="dxa"/>
            <w:vAlign w:val="center"/>
          </w:tcPr>
          <w:p w:rsidR="007A4E0F" w:rsidRPr="00686377" w:rsidRDefault="007A4E0F" w:rsidP="00712A78">
            <w:pPr>
              <w:ind w:leftChars="0" w:left="0" w:firstLineChars="0" w:firstLine="0"/>
              <w:jc w:val="both"/>
              <w:rPr>
                <w:spacing w:val="-20"/>
                <w:sz w:val="18"/>
                <w:szCs w:val="18"/>
              </w:rPr>
            </w:pPr>
            <w:r>
              <w:rPr>
                <w:rFonts w:hint="eastAsia"/>
                <w:spacing w:val="-20"/>
                <w:sz w:val="18"/>
                <w:szCs w:val="18"/>
              </w:rPr>
              <w:t>保佐人</w:t>
            </w:r>
          </w:p>
        </w:tc>
        <w:tc>
          <w:tcPr>
            <w:tcW w:w="2551" w:type="dxa"/>
            <w:vAlign w:val="center"/>
          </w:tcPr>
          <w:p w:rsidR="007A4E0F" w:rsidRPr="00686377" w:rsidRDefault="007A4E0F" w:rsidP="00712A78">
            <w:pPr>
              <w:ind w:leftChars="0" w:left="0" w:firstLineChars="0" w:firstLine="0"/>
              <w:jc w:val="both"/>
              <w:rPr>
                <w:spacing w:val="-20"/>
                <w:sz w:val="18"/>
                <w:szCs w:val="18"/>
              </w:rPr>
            </w:pPr>
            <w:r>
              <w:rPr>
                <w:rFonts w:hint="eastAsia"/>
                <w:spacing w:val="-20"/>
                <w:sz w:val="18"/>
                <w:szCs w:val="18"/>
              </w:rPr>
              <w:t>成年後見人</w:t>
            </w:r>
          </w:p>
        </w:tc>
      </w:tr>
      <w:tr w:rsidR="007A4E0F" w:rsidTr="007F0847">
        <w:trPr>
          <w:trHeight w:val="465"/>
        </w:trPr>
        <w:tc>
          <w:tcPr>
            <w:tcW w:w="567" w:type="dxa"/>
            <w:vMerge/>
          </w:tcPr>
          <w:p w:rsidR="007A4E0F" w:rsidRDefault="007A4E0F" w:rsidP="00BA2B3B">
            <w:pPr>
              <w:ind w:leftChars="0" w:left="0" w:firstLineChars="0" w:firstLine="0"/>
              <w:rPr>
                <w:sz w:val="18"/>
                <w:szCs w:val="18"/>
              </w:rPr>
            </w:pPr>
          </w:p>
        </w:tc>
        <w:tc>
          <w:tcPr>
            <w:tcW w:w="1276" w:type="dxa"/>
            <w:vAlign w:val="center"/>
          </w:tcPr>
          <w:p w:rsidR="007A4E0F" w:rsidRPr="00686377" w:rsidRDefault="007A4E0F" w:rsidP="006807B6">
            <w:pPr>
              <w:ind w:leftChars="0" w:left="0" w:firstLineChars="0" w:firstLine="0"/>
              <w:jc w:val="distribute"/>
              <w:rPr>
                <w:spacing w:val="-20"/>
                <w:sz w:val="18"/>
                <w:szCs w:val="18"/>
              </w:rPr>
            </w:pPr>
            <w:r>
              <w:rPr>
                <w:rFonts w:hint="eastAsia"/>
                <w:spacing w:val="-20"/>
                <w:sz w:val="18"/>
                <w:szCs w:val="18"/>
              </w:rPr>
              <w:t>監督人</w:t>
            </w:r>
          </w:p>
        </w:tc>
        <w:tc>
          <w:tcPr>
            <w:tcW w:w="2552" w:type="dxa"/>
            <w:vAlign w:val="center"/>
          </w:tcPr>
          <w:p w:rsidR="007A4E0F" w:rsidRPr="00686377" w:rsidRDefault="007A4E0F" w:rsidP="00712A78">
            <w:pPr>
              <w:ind w:leftChars="0" w:left="0" w:firstLineChars="0" w:firstLine="0"/>
              <w:jc w:val="both"/>
              <w:rPr>
                <w:spacing w:val="-20"/>
                <w:sz w:val="18"/>
                <w:szCs w:val="18"/>
              </w:rPr>
            </w:pPr>
            <w:r>
              <w:rPr>
                <w:rFonts w:hint="eastAsia"/>
                <w:spacing w:val="-20"/>
                <w:sz w:val="18"/>
                <w:szCs w:val="18"/>
              </w:rPr>
              <w:t>補助監督人</w:t>
            </w:r>
          </w:p>
        </w:tc>
        <w:tc>
          <w:tcPr>
            <w:tcW w:w="2552" w:type="dxa"/>
            <w:vAlign w:val="center"/>
          </w:tcPr>
          <w:p w:rsidR="007A4E0F" w:rsidRPr="00686377" w:rsidRDefault="007A4E0F" w:rsidP="00712A78">
            <w:pPr>
              <w:ind w:leftChars="0" w:left="0" w:firstLineChars="0" w:firstLine="0"/>
              <w:jc w:val="both"/>
              <w:rPr>
                <w:spacing w:val="-20"/>
                <w:sz w:val="18"/>
                <w:szCs w:val="18"/>
              </w:rPr>
            </w:pPr>
            <w:r>
              <w:rPr>
                <w:rFonts w:hint="eastAsia"/>
                <w:spacing w:val="-20"/>
                <w:sz w:val="18"/>
                <w:szCs w:val="18"/>
              </w:rPr>
              <w:t>保佐監督人</w:t>
            </w:r>
          </w:p>
        </w:tc>
        <w:tc>
          <w:tcPr>
            <w:tcW w:w="2551" w:type="dxa"/>
            <w:vAlign w:val="center"/>
          </w:tcPr>
          <w:p w:rsidR="007A4E0F" w:rsidRPr="00686377" w:rsidRDefault="007A4E0F" w:rsidP="00712A78">
            <w:pPr>
              <w:ind w:leftChars="0" w:left="0" w:firstLineChars="0" w:firstLine="0"/>
              <w:jc w:val="both"/>
              <w:rPr>
                <w:spacing w:val="-20"/>
                <w:sz w:val="18"/>
                <w:szCs w:val="18"/>
              </w:rPr>
            </w:pPr>
            <w:r>
              <w:rPr>
                <w:rFonts w:hint="eastAsia"/>
                <w:spacing w:val="-20"/>
                <w:sz w:val="18"/>
                <w:szCs w:val="18"/>
              </w:rPr>
              <w:t>成年後見監督人</w:t>
            </w:r>
          </w:p>
        </w:tc>
      </w:tr>
      <w:tr w:rsidR="005E2718" w:rsidTr="00596576">
        <w:tc>
          <w:tcPr>
            <w:tcW w:w="567" w:type="dxa"/>
            <w:vMerge w:val="restart"/>
            <w:textDirection w:val="tbRlV"/>
            <w:vAlign w:val="center"/>
          </w:tcPr>
          <w:p w:rsidR="005E2718" w:rsidRPr="00686377" w:rsidRDefault="005E2718" w:rsidP="00712A78">
            <w:pPr>
              <w:ind w:leftChars="0" w:left="113" w:right="113" w:firstLineChars="0" w:firstLine="0"/>
              <w:jc w:val="center"/>
              <w:rPr>
                <w:sz w:val="18"/>
                <w:szCs w:val="18"/>
              </w:rPr>
            </w:pPr>
            <w:r>
              <w:rPr>
                <w:rFonts w:hint="eastAsia"/>
                <w:sz w:val="18"/>
                <w:szCs w:val="18"/>
              </w:rPr>
              <w:t>同意権・</w:t>
            </w:r>
            <w:r w:rsidR="006C1A4B">
              <w:rPr>
                <w:rFonts w:hint="eastAsia"/>
                <w:sz w:val="18"/>
                <w:szCs w:val="18"/>
              </w:rPr>
              <w:t>取消権</w:t>
            </w:r>
          </w:p>
        </w:tc>
        <w:tc>
          <w:tcPr>
            <w:tcW w:w="1276" w:type="dxa"/>
          </w:tcPr>
          <w:p w:rsidR="005E2718" w:rsidRPr="00686377" w:rsidRDefault="005E2718" w:rsidP="006807B6">
            <w:pPr>
              <w:ind w:leftChars="0" w:left="0" w:firstLineChars="0" w:firstLine="0"/>
              <w:jc w:val="distribute"/>
              <w:rPr>
                <w:spacing w:val="-20"/>
                <w:sz w:val="18"/>
                <w:szCs w:val="18"/>
              </w:rPr>
            </w:pPr>
            <w:r>
              <w:rPr>
                <w:rFonts w:hint="eastAsia"/>
                <w:spacing w:val="-20"/>
                <w:sz w:val="18"/>
                <w:szCs w:val="18"/>
              </w:rPr>
              <w:t>付与の対象</w:t>
            </w:r>
          </w:p>
        </w:tc>
        <w:tc>
          <w:tcPr>
            <w:tcW w:w="2551" w:type="dxa"/>
            <w:tcMar>
              <w:left w:w="28" w:type="dxa"/>
              <w:right w:w="28" w:type="dxa"/>
            </w:tcMar>
          </w:tcPr>
          <w:p w:rsidR="005E2718" w:rsidRDefault="005E2718" w:rsidP="00BA2B3B">
            <w:pPr>
              <w:ind w:leftChars="0" w:left="0" w:firstLineChars="0" w:firstLine="0"/>
              <w:rPr>
                <w:spacing w:val="-20"/>
                <w:sz w:val="18"/>
                <w:szCs w:val="18"/>
              </w:rPr>
            </w:pPr>
            <w:r w:rsidRPr="00E677BB">
              <w:rPr>
                <w:rFonts w:hint="eastAsia"/>
                <w:spacing w:val="-20"/>
                <w:sz w:val="18"/>
                <w:szCs w:val="18"/>
              </w:rPr>
              <w:t>申立ての範囲内で家庭裁判所が定める「特定の法律行為」(民法第13条第1項各号に定められた法律行為の一部に限られる)</w:t>
            </w:r>
          </w:p>
          <w:p w:rsidR="00596576" w:rsidRPr="00596576" w:rsidRDefault="00596576" w:rsidP="00BA2B3B">
            <w:pPr>
              <w:ind w:leftChars="0" w:left="0" w:firstLineChars="0" w:firstLine="0"/>
              <w:rPr>
                <w:spacing w:val="-40"/>
                <w:sz w:val="18"/>
                <w:szCs w:val="18"/>
              </w:rPr>
            </w:pPr>
            <w:r w:rsidRPr="00596576">
              <w:rPr>
                <w:rFonts w:hint="eastAsia"/>
                <w:spacing w:val="-40"/>
                <w:sz w:val="18"/>
                <w:szCs w:val="18"/>
              </w:rPr>
              <w:t>＊日常生活に関する行為を除く</w:t>
            </w:r>
          </w:p>
        </w:tc>
        <w:tc>
          <w:tcPr>
            <w:tcW w:w="2552" w:type="dxa"/>
            <w:tcMar>
              <w:left w:w="28" w:type="dxa"/>
              <w:right w:w="28" w:type="dxa"/>
            </w:tcMar>
          </w:tcPr>
          <w:p w:rsidR="00596576" w:rsidRDefault="005E2718" w:rsidP="00596576">
            <w:pPr>
              <w:ind w:leftChars="0" w:left="0" w:firstLineChars="0" w:firstLine="0"/>
              <w:rPr>
                <w:spacing w:val="-20"/>
                <w:sz w:val="18"/>
                <w:szCs w:val="18"/>
              </w:rPr>
            </w:pPr>
            <w:r>
              <w:rPr>
                <w:rFonts w:hint="eastAsia"/>
                <w:spacing w:val="-20"/>
                <w:sz w:val="18"/>
                <w:szCs w:val="18"/>
              </w:rPr>
              <w:t>民法第13条第1項各号に定められた所定の法律行為、</w:t>
            </w:r>
            <w:r w:rsidR="005224C0">
              <w:rPr>
                <w:rFonts w:hint="eastAsia"/>
                <w:spacing w:val="-20"/>
                <w:sz w:val="18"/>
                <w:szCs w:val="18"/>
              </w:rPr>
              <w:t>同意権の範囲拡張の審判を受けた行為(民法第13条第2項)</w:t>
            </w:r>
            <w:r w:rsidR="00596576">
              <w:rPr>
                <w:rFonts w:hint="eastAsia"/>
                <w:spacing w:val="-20"/>
                <w:sz w:val="18"/>
                <w:szCs w:val="18"/>
              </w:rPr>
              <w:t xml:space="preserve"> </w:t>
            </w:r>
          </w:p>
          <w:p w:rsidR="005E2718" w:rsidRPr="00596576" w:rsidRDefault="00596576" w:rsidP="00596576">
            <w:pPr>
              <w:ind w:leftChars="0" w:left="0" w:firstLineChars="0" w:firstLine="0"/>
              <w:rPr>
                <w:spacing w:val="-40"/>
                <w:sz w:val="18"/>
                <w:szCs w:val="18"/>
              </w:rPr>
            </w:pPr>
            <w:r w:rsidRPr="00596576">
              <w:rPr>
                <w:rFonts w:hint="eastAsia"/>
                <w:spacing w:val="-40"/>
                <w:sz w:val="18"/>
                <w:szCs w:val="16"/>
              </w:rPr>
              <w:t>＊日常生活に関する行為を除く</w:t>
            </w:r>
          </w:p>
        </w:tc>
        <w:tc>
          <w:tcPr>
            <w:tcW w:w="2551" w:type="dxa"/>
            <w:tcMar>
              <w:left w:w="28" w:type="dxa"/>
              <w:right w:w="28" w:type="dxa"/>
            </w:tcMar>
          </w:tcPr>
          <w:p w:rsidR="005E2718" w:rsidRPr="005224C0" w:rsidRDefault="005224C0" w:rsidP="005224C0">
            <w:pPr>
              <w:ind w:leftChars="0" w:left="0" w:firstLineChars="0" w:firstLine="0"/>
              <w:rPr>
                <w:spacing w:val="-20"/>
                <w:sz w:val="18"/>
                <w:szCs w:val="18"/>
              </w:rPr>
            </w:pPr>
            <w:r>
              <w:rPr>
                <w:rFonts w:hint="eastAsia"/>
                <w:spacing w:val="-20"/>
                <w:sz w:val="18"/>
                <w:szCs w:val="18"/>
              </w:rPr>
              <w:t>日常生活に関する行為以外の行為(取消権)</w:t>
            </w:r>
          </w:p>
        </w:tc>
      </w:tr>
      <w:tr w:rsidR="005E2718" w:rsidTr="007F0847">
        <w:tc>
          <w:tcPr>
            <w:tcW w:w="567" w:type="dxa"/>
            <w:vMerge/>
          </w:tcPr>
          <w:p w:rsidR="005E2718" w:rsidRPr="00686377" w:rsidRDefault="005E2718" w:rsidP="00BA2B3B">
            <w:pPr>
              <w:ind w:leftChars="0" w:left="0" w:firstLineChars="0" w:firstLine="0"/>
              <w:rPr>
                <w:sz w:val="18"/>
                <w:szCs w:val="18"/>
              </w:rPr>
            </w:pPr>
          </w:p>
        </w:tc>
        <w:tc>
          <w:tcPr>
            <w:tcW w:w="1276" w:type="dxa"/>
          </w:tcPr>
          <w:p w:rsidR="005E2718" w:rsidRPr="005224C0" w:rsidRDefault="005224C0" w:rsidP="006807B6">
            <w:pPr>
              <w:ind w:leftChars="0" w:left="0" w:firstLineChars="0" w:firstLine="0"/>
              <w:jc w:val="distribute"/>
              <w:rPr>
                <w:spacing w:val="-20"/>
                <w:sz w:val="18"/>
                <w:szCs w:val="18"/>
              </w:rPr>
            </w:pPr>
            <w:r>
              <w:rPr>
                <w:rFonts w:hint="eastAsia"/>
                <w:spacing w:val="-20"/>
                <w:sz w:val="18"/>
                <w:szCs w:val="18"/>
              </w:rPr>
              <w:t>付与の手続</w:t>
            </w:r>
          </w:p>
        </w:tc>
        <w:tc>
          <w:tcPr>
            <w:tcW w:w="2551" w:type="dxa"/>
          </w:tcPr>
          <w:p w:rsidR="005E2718" w:rsidRPr="00E677BB" w:rsidRDefault="005224C0" w:rsidP="00BA2B3B">
            <w:pPr>
              <w:ind w:leftChars="0" w:left="0" w:firstLineChars="0" w:firstLine="0"/>
              <w:rPr>
                <w:spacing w:val="-20"/>
                <w:sz w:val="18"/>
                <w:szCs w:val="18"/>
              </w:rPr>
            </w:pPr>
            <w:r w:rsidRPr="00E677BB">
              <w:rPr>
                <w:rFonts w:hint="eastAsia"/>
                <w:spacing w:val="-20"/>
                <w:sz w:val="18"/>
                <w:szCs w:val="18"/>
              </w:rPr>
              <w:t>補助開始の審判</w:t>
            </w:r>
          </w:p>
          <w:p w:rsidR="005224C0" w:rsidRPr="00E677BB" w:rsidRDefault="00596576" w:rsidP="00BA2B3B">
            <w:pPr>
              <w:ind w:leftChars="0" w:left="0" w:firstLineChars="0" w:firstLine="0"/>
              <w:rPr>
                <w:spacing w:val="-20"/>
                <w:sz w:val="18"/>
                <w:szCs w:val="18"/>
              </w:rPr>
            </w:pPr>
            <w:r>
              <w:rPr>
                <w:rFonts w:hint="eastAsia"/>
                <w:spacing w:val="-20"/>
                <w:sz w:val="18"/>
                <w:szCs w:val="18"/>
              </w:rPr>
              <w:t>＋</w:t>
            </w:r>
            <w:r w:rsidR="005224C0" w:rsidRPr="00E677BB">
              <w:rPr>
                <w:rFonts w:hint="eastAsia"/>
                <w:spacing w:val="-20"/>
                <w:sz w:val="18"/>
                <w:szCs w:val="18"/>
              </w:rPr>
              <w:t>同意権付与の審判</w:t>
            </w:r>
          </w:p>
          <w:p w:rsidR="005224C0" w:rsidRPr="00E677BB" w:rsidRDefault="00596576" w:rsidP="00BA2B3B">
            <w:pPr>
              <w:ind w:leftChars="0" w:left="0" w:firstLineChars="0" w:firstLine="0"/>
              <w:rPr>
                <w:spacing w:val="-20"/>
                <w:sz w:val="18"/>
                <w:szCs w:val="18"/>
              </w:rPr>
            </w:pPr>
            <w:r>
              <w:rPr>
                <w:rFonts w:hint="eastAsia"/>
                <w:spacing w:val="-20"/>
                <w:sz w:val="18"/>
                <w:szCs w:val="18"/>
              </w:rPr>
              <w:t>＋</w:t>
            </w:r>
            <w:r w:rsidR="005224C0" w:rsidRPr="00E677BB">
              <w:rPr>
                <w:rFonts w:hint="eastAsia"/>
                <w:spacing w:val="-20"/>
                <w:sz w:val="18"/>
                <w:szCs w:val="18"/>
              </w:rPr>
              <w:t>本人の同意</w:t>
            </w:r>
          </w:p>
        </w:tc>
        <w:tc>
          <w:tcPr>
            <w:tcW w:w="2552" w:type="dxa"/>
          </w:tcPr>
          <w:p w:rsidR="005E2718" w:rsidRDefault="005224C0" w:rsidP="00BA2B3B">
            <w:pPr>
              <w:ind w:leftChars="0" w:left="0" w:firstLineChars="0" w:firstLine="0"/>
              <w:rPr>
                <w:spacing w:val="-20"/>
                <w:sz w:val="18"/>
                <w:szCs w:val="18"/>
              </w:rPr>
            </w:pPr>
            <w:r>
              <w:rPr>
                <w:rFonts w:hint="eastAsia"/>
                <w:spacing w:val="-20"/>
                <w:sz w:val="18"/>
                <w:szCs w:val="18"/>
              </w:rPr>
              <w:t>保佐開始の審判</w:t>
            </w:r>
          </w:p>
          <w:p w:rsidR="005224C0" w:rsidRPr="005224C0" w:rsidRDefault="005224C0" w:rsidP="00596576">
            <w:pPr>
              <w:ind w:leftChars="0" w:left="0" w:firstLineChars="0" w:firstLine="0"/>
              <w:rPr>
                <w:spacing w:val="-20"/>
                <w:sz w:val="18"/>
                <w:szCs w:val="18"/>
              </w:rPr>
            </w:pPr>
            <w:r w:rsidRPr="005224C0">
              <w:rPr>
                <w:rFonts w:hint="eastAsia"/>
                <w:spacing w:val="-20"/>
                <w:sz w:val="18"/>
                <w:szCs w:val="18"/>
              </w:rPr>
              <w:t>(</w:t>
            </w:r>
            <w:r w:rsidR="00596576">
              <w:rPr>
                <w:rFonts w:hint="eastAsia"/>
                <w:spacing w:val="-20"/>
                <w:sz w:val="18"/>
                <w:szCs w:val="18"/>
              </w:rPr>
              <w:t>＋</w:t>
            </w:r>
            <w:r w:rsidRPr="005224C0">
              <w:rPr>
                <w:rFonts w:hint="eastAsia"/>
                <w:spacing w:val="-20"/>
                <w:sz w:val="18"/>
                <w:szCs w:val="18"/>
              </w:rPr>
              <w:t>同意権拡張の審判)</w:t>
            </w:r>
          </w:p>
        </w:tc>
        <w:tc>
          <w:tcPr>
            <w:tcW w:w="2551" w:type="dxa"/>
          </w:tcPr>
          <w:p w:rsidR="005E2718" w:rsidRPr="005224C0" w:rsidRDefault="005224C0" w:rsidP="00BA2B3B">
            <w:pPr>
              <w:ind w:leftChars="0" w:left="0" w:firstLineChars="0" w:firstLine="0"/>
              <w:rPr>
                <w:spacing w:val="-20"/>
                <w:sz w:val="18"/>
                <w:szCs w:val="18"/>
              </w:rPr>
            </w:pPr>
            <w:r>
              <w:rPr>
                <w:rFonts w:hint="eastAsia"/>
                <w:spacing w:val="-20"/>
                <w:sz w:val="18"/>
                <w:szCs w:val="18"/>
              </w:rPr>
              <w:t>後見開始の審判</w:t>
            </w:r>
          </w:p>
        </w:tc>
      </w:tr>
      <w:tr w:rsidR="005E2718" w:rsidTr="007F0847">
        <w:trPr>
          <w:trHeight w:val="421"/>
        </w:trPr>
        <w:tc>
          <w:tcPr>
            <w:tcW w:w="567" w:type="dxa"/>
            <w:vMerge/>
          </w:tcPr>
          <w:p w:rsidR="005E2718" w:rsidRPr="00686377" w:rsidRDefault="005E2718" w:rsidP="00BA2B3B">
            <w:pPr>
              <w:ind w:leftChars="0" w:left="0" w:firstLineChars="0" w:firstLine="0"/>
              <w:rPr>
                <w:sz w:val="18"/>
                <w:szCs w:val="18"/>
              </w:rPr>
            </w:pPr>
          </w:p>
        </w:tc>
        <w:tc>
          <w:tcPr>
            <w:tcW w:w="1276" w:type="dxa"/>
            <w:vAlign w:val="center"/>
          </w:tcPr>
          <w:p w:rsidR="005E2718" w:rsidRPr="00686377" w:rsidRDefault="005224C0" w:rsidP="00596576">
            <w:pPr>
              <w:ind w:leftChars="0" w:left="0" w:firstLineChars="0" w:firstLine="0"/>
              <w:jc w:val="distribute"/>
              <w:rPr>
                <w:spacing w:val="-20"/>
                <w:sz w:val="18"/>
                <w:szCs w:val="18"/>
              </w:rPr>
            </w:pPr>
            <w:r>
              <w:rPr>
                <w:rFonts w:hint="eastAsia"/>
                <w:spacing w:val="-20"/>
                <w:sz w:val="18"/>
                <w:szCs w:val="18"/>
              </w:rPr>
              <w:t>取消権者</w:t>
            </w:r>
          </w:p>
        </w:tc>
        <w:tc>
          <w:tcPr>
            <w:tcW w:w="2551" w:type="dxa"/>
            <w:vAlign w:val="center"/>
          </w:tcPr>
          <w:p w:rsidR="005E2718" w:rsidRPr="00E677BB" w:rsidRDefault="005224C0" w:rsidP="006C1A4B">
            <w:pPr>
              <w:ind w:leftChars="0" w:left="0" w:firstLineChars="0" w:firstLine="0"/>
              <w:jc w:val="both"/>
              <w:rPr>
                <w:spacing w:val="-20"/>
                <w:sz w:val="18"/>
                <w:szCs w:val="18"/>
              </w:rPr>
            </w:pPr>
            <w:r w:rsidRPr="00E677BB">
              <w:rPr>
                <w:rFonts w:hint="eastAsia"/>
                <w:spacing w:val="-20"/>
                <w:sz w:val="18"/>
                <w:szCs w:val="18"/>
              </w:rPr>
              <w:t>本人、補助人</w:t>
            </w:r>
          </w:p>
        </w:tc>
        <w:tc>
          <w:tcPr>
            <w:tcW w:w="2552" w:type="dxa"/>
            <w:vAlign w:val="center"/>
          </w:tcPr>
          <w:p w:rsidR="005E2718" w:rsidRPr="00686377" w:rsidRDefault="005224C0" w:rsidP="006C1A4B">
            <w:pPr>
              <w:ind w:leftChars="0" w:left="0" w:firstLineChars="0" w:firstLine="0"/>
              <w:jc w:val="both"/>
              <w:rPr>
                <w:spacing w:val="-20"/>
                <w:sz w:val="18"/>
                <w:szCs w:val="18"/>
              </w:rPr>
            </w:pPr>
            <w:r>
              <w:rPr>
                <w:rFonts w:hint="eastAsia"/>
                <w:spacing w:val="-20"/>
                <w:sz w:val="18"/>
                <w:szCs w:val="18"/>
              </w:rPr>
              <w:t>本人、保佐人</w:t>
            </w:r>
          </w:p>
        </w:tc>
        <w:tc>
          <w:tcPr>
            <w:tcW w:w="2551" w:type="dxa"/>
            <w:vAlign w:val="center"/>
          </w:tcPr>
          <w:p w:rsidR="005E2718" w:rsidRPr="00686377" w:rsidRDefault="005224C0" w:rsidP="006C1A4B">
            <w:pPr>
              <w:ind w:leftChars="0" w:left="0" w:firstLineChars="0" w:firstLine="0"/>
              <w:jc w:val="both"/>
              <w:rPr>
                <w:spacing w:val="-20"/>
                <w:sz w:val="18"/>
                <w:szCs w:val="18"/>
              </w:rPr>
            </w:pPr>
            <w:r>
              <w:rPr>
                <w:rFonts w:hint="eastAsia"/>
                <w:spacing w:val="-20"/>
                <w:sz w:val="18"/>
                <w:szCs w:val="18"/>
              </w:rPr>
              <w:t>本人、成年後見人</w:t>
            </w:r>
          </w:p>
        </w:tc>
      </w:tr>
    </w:tbl>
    <w:p w:rsidR="00EA4952" w:rsidRDefault="00464812" w:rsidP="00464812">
      <w:pPr>
        <w:ind w:leftChars="100" w:left="258" w:firstLineChars="0" w:firstLine="0"/>
        <w:jc w:val="right"/>
        <w:rPr>
          <w:sz w:val="20"/>
          <w:szCs w:val="20"/>
        </w:rPr>
      </w:pPr>
      <w:r>
        <w:rPr>
          <w:rFonts w:hint="eastAsia"/>
          <w:sz w:val="20"/>
          <w:szCs w:val="20"/>
        </w:rPr>
        <w:t>（続く）</w:t>
      </w:r>
    </w:p>
    <w:p w:rsidR="00464812" w:rsidRDefault="00464812" w:rsidP="00464812">
      <w:pPr>
        <w:ind w:leftChars="100" w:left="258" w:firstLineChars="0" w:firstLine="0"/>
        <w:jc w:val="right"/>
        <w:rPr>
          <w:sz w:val="20"/>
          <w:szCs w:val="20"/>
        </w:rPr>
      </w:pPr>
      <w:r>
        <w:rPr>
          <w:rFonts w:hint="eastAsia"/>
          <w:sz w:val="20"/>
          <w:szCs w:val="20"/>
        </w:rPr>
        <w:lastRenderedPageBreak/>
        <w:t>（続き）</w:t>
      </w:r>
    </w:p>
    <w:tbl>
      <w:tblPr>
        <w:tblpPr w:leftFromText="142" w:rightFromText="142" w:vertAnchor="text" w:tblpY="1"/>
        <w:tblOverlap w:val="neve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276"/>
        <w:gridCol w:w="2551"/>
        <w:gridCol w:w="2552"/>
        <w:gridCol w:w="2551"/>
      </w:tblGrid>
      <w:tr w:rsidR="00EA4952" w:rsidTr="00652B94">
        <w:tc>
          <w:tcPr>
            <w:tcW w:w="567" w:type="dxa"/>
            <w:tcBorders>
              <w:right w:val="nil"/>
            </w:tcBorders>
            <w:shd w:val="clear" w:color="auto" w:fill="D9D9D9" w:themeFill="background1" w:themeFillShade="D9"/>
          </w:tcPr>
          <w:p w:rsidR="00EA4952" w:rsidRDefault="00EA4952" w:rsidP="00913689">
            <w:pPr>
              <w:ind w:leftChars="0" w:left="0" w:firstLineChars="0" w:firstLine="0"/>
              <w:rPr>
                <w:sz w:val="20"/>
                <w:szCs w:val="20"/>
              </w:rPr>
            </w:pPr>
          </w:p>
        </w:tc>
        <w:tc>
          <w:tcPr>
            <w:tcW w:w="1276" w:type="dxa"/>
            <w:tcBorders>
              <w:left w:val="nil"/>
            </w:tcBorders>
            <w:shd w:val="clear" w:color="auto" w:fill="D9D9D9" w:themeFill="background1" w:themeFillShade="D9"/>
          </w:tcPr>
          <w:p w:rsidR="00EA4952" w:rsidRDefault="00EA4952" w:rsidP="00913689">
            <w:pPr>
              <w:ind w:leftChars="0" w:left="0" w:firstLineChars="0" w:firstLine="0"/>
              <w:rPr>
                <w:sz w:val="20"/>
                <w:szCs w:val="20"/>
              </w:rPr>
            </w:pPr>
          </w:p>
        </w:tc>
        <w:tc>
          <w:tcPr>
            <w:tcW w:w="2551" w:type="dxa"/>
            <w:shd w:val="clear" w:color="auto" w:fill="D9D9D9" w:themeFill="background1" w:themeFillShade="D9"/>
          </w:tcPr>
          <w:p w:rsidR="00EA4952" w:rsidRPr="00464812" w:rsidRDefault="00EA4952" w:rsidP="00464812">
            <w:pPr>
              <w:ind w:leftChars="0" w:left="0" w:firstLineChars="0" w:firstLine="0"/>
              <w:jc w:val="center"/>
            </w:pPr>
            <w:r w:rsidRPr="00464812">
              <w:rPr>
                <w:rFonts w:hint="eastAsia"/>
              </w:rPr>
              <w:t>補</w:t>
            </w:r>
            <w:r w:rsidR="007F0847">
              <w:rPr>
                <w:rFonts w:hint="eastAsia"/>
              </w:rPr>
              <w:t xml:space="preserve">　　</w:t>
            </w:r>
            <w:r w:rsidRPr="00464812">
              <w:rPr>
                <w:rFonts w:hint="eastAsia"/>
              </w:rPr>
              <w:t>助</w:t>
            </w:r>
          </w:p>
        </w:tc>
        <w:tc>
          <w:tcPr>
            <w:tcW w:w="2552" w:type="dxa"/>
            <w:shd w:val="clear" w:color="auto" w:fill="D9D9D9" w:themeFill="background1" w:themeFillShade="D9"/>
          </w:tcPr>
          <w:p w:rsidR="00EA4952" w:rsidRPr="00464812" w:rsidRDefault="00464812" w:rsidP="00464812">
            <w:pPr>
              <w:ind w:leftChars="0" w:left="0" w:firstLineChars="0" w:firstLine="0"/>
              <w:jc w:val="center"/>
            </w:pPr>
            <w:r w:rsidRPr="00464812">
              <w:rPr>
                <w:rFonts w:hint="eastAsia"/>
              </w:rPr>
              <w:t>保</w:t>
            </w:r>
            <w:r w:rsidR="007F0847">
              <w:rPr>
                <w:rFonts w:hint="eastAsia"/>
              </w:rPr>
              <w:t xml:space="preserve">　　</w:t>
            </w:r>
            <w:r w:rsidRPr="00464812">
              <w:rPr>
                <w:rFonts w:hint="eastAsia"/>
              </w:rPr>
              <w:t>佐</w:t>
            </w:r>
          </w:p>
        </w:tc>
        <w:tc>
          <w:tcPr>
            <w:tcW w:w="2551" w:type="dxa"/>
            <w:shd w:val="clear" w:color="auto" w:fill="D9D9D9" w:themeFill="background1" w:themeFillShade="D9"/>
          </w:tcPr>
          <w:p w:rsidR="00EA4952" w:rsidRPr="00464812" w:rsidRDefault="00464812" w:rsidP="00464812">
            <w:pPr>
              <w:ind w:leftChars="0" w:left="0" w:firstLineChars="0" w:firstLine="0"/>
              <w:jc w:val="center"/>
            </w:pPr>
            <w:r w:rsidRPr="00464812">
              <w:rPr>
                <w:rFonts w:hint="eastAsia"/>
              </w:rPr>
              <w:t>後</w:t>
            </w:r>
            <w:r w:rsidR="007F0847">
              <w:rPr>
                <w:rFonts w:hint="eastAsia"/>
              </w:rPr>
              <w:t xml:space="preserve">　　</w:t>
            </w:r>
            <w:r w:rsidRPr="00464812">
              <w:rPr>
                <w:rFonts w:hint="eastAsia"/>
              </w:rPr>
              <w:t>見</w:t>
            </w:r>
          </w:p>
        </w:tc>
      </w:tr>
      <w:tr w:rsidR="00EA4952" w:rsidTr="00B63D07">
        <w:tc>
          <w:tcPr>
            <w:tcW w:w="567" w:type="dxa"/>
            <w:vMerge w:val="restart"/>
            <w:textDirection w:val="tbRlV"/>
            <w:vAlign w:val="center"/>
          </w:tcPr>
          <w:p w:rsidR="00EA4952" w:rsidRDefault="00464812" w:rsidP="00712A78">
            <w:pPr>
              <w:ind w:leftChars="0" w:left="113" w:right="113" w:firstLineChars="0" w:firstLine="0"/>
              <w:jc w:val="center"/>
              <w:rPr>
                <w:sz w:val="20"/>
                <w:szCs w:val="20"/>
              </w:rPr>
            </w:pPr>
            <w:r>
              <w:rPr>
                <w:rFonts w:hint="eastAsia"/>
                <w:sz w:val="18"/>
                <w:szCs w:val="18"/>
              </w:rPr>
              <w:t>代</w:t>
            </w:r>
            <w:r w:rsidR="00CD5559">
              <w:rPr>
                <w:rFonts w:hint="eastAsia"/>
                <w:sz w:val="18"/>
                <w:szCs w:val="18"/>
              </w:rPr>
              <w:t xml:space="preserve"> </w:t>
            </w:r>
            <w:r>
              <w:rPr>
                <w:rFonts w:hint="eastAsia"/>
                <w:sz w:val="18"/>
                <w:szCs w:val="18"/>
              </w:rPr>
              <w:t>理</w:t>
            </w:r>
            <w:r w:rsidR="00CD5559">
              <w:rPr>
                <w:rFonts w:hint="eastAsia"/>
                <w:sz w:val="18"/>
                <w:szCs w:val="18"/>
              </w:rPr>
              <w:t xml:space="preserve"> </w:t>
            </w:r>
            <w:r>
              <w:rPr>
                <w:rFonts w:hint="eastAsia"/>
                <w:sz w:val="18"/>
                <w:szCs w:val="18"/>
              </w:rPr>
              <w:t>権</w:t>
            </w:r>
          </w:p>
        </w:tc>
        <w:tc>
          <w:tcPr>
            <w:tcW w:w="1276" w:type="dxa"/>
            <w:vAlign w:val="center"/>
          </w:tcPr>
          <w:p w:rsidR="00EA4952" w:rsidRDefault="00464812" w:rsidP="00596576">
            <w:pPr>
              <w:ind w:leftChars="0" w:left="0" w:firstLineChars="0" w:firstLine="0"/>
              <w:jc w:val="distribute"/>
              <w:rPr>
                <w:sz w:val="20"/>
                <w:szCs w:val="20"/>
              </w:rPr>
            </w:pPr>
            <w:r>
              <w:rPr>
                <w:rFonts w:hint="eastAsia"/>
                <w:spacing w:val="-20"/>
                <w:sz w:val="18"/>
                <w:szCs w:val="18"/>
              </w:rPr>
              <w:t>付与の対象</w:t>
            </w:r>
          </w:p>
        </w:tc>
        <w:tc>
          <w:tcPr>
            <w:tcW w:w="2551" w:type="dxa"/>
          </w:tcPr>
          <w:p w:rsidR="00EA4952" w:rsidRDefault="00464812" w:rsidP="00913689">
            <w:pPr>
              <w:ind w:leftChars="0" w:left="0" w:firstLineChars="0" w:firstLine="0"/>
              <w:rPr>
                <w:sz w:val="20"/>
                <w:szCs w:val="20"/>
              </w:rPr>
            </w:pPr>
            <w:r>
              <w:rPr>
                <w:rFonts w:hint="eastAsia"/>
                <w:spacing w:val="-20"/>
                <w:sz w:val="18"/>
                <w:szCs w:val="18"/>
              </w:rPr>
              <w:t>申立ての範囲内で家庭裁判所が定める「特定の法律行為」</w:t>
            </w:r>
          </w:p>
        </w:tc>
        <w:tc>
          <w:tcPr>
            <w:tcW w:w="2552" w:type="dxa"/>
          </w:tcPr>
          <w:p w:rsidR="00EA4952" w:rsidRDefault="00464812" w:rsidP="00913689">
            <w:pPr>
              <w:ind w:leftChars="0" w:left="0" w:firstLineChars="0" w:firstLine="0"/>
              <w:rPr>
                <w:sz w:val="20"/>
                <w:szCs w:val="20"/>
              </w:rPr>
            </w:pPr>
            <w:r>
              <w:rPr>
                <w:rFonts w:hint="eastAsia"/>
                <w:spacing w:val="-20"/>
                <w:sz w:val="18"/>
                <w:szCs w:val="18"/>
              </w:rPr>
              <w:t>同　左</w:t>
            </w:r>
          </w:p>
        </w:tc>
        <w:tc>
          <w:tcPr>
            <w:tcW w:w="2551" w:type="dxa"/>
          </w:tcPr>
          <w:p w:rsidR="00EA4952" w:rsidRDefault="00464812" w:rsidP="00913689">
            <w:pPr>
              <w:ind w:leftChars="0" w:left="0" w:firstLineChars="0" w:firstLine="0"/>
              <w:rPr>
                <w:sz w:val="20"/>
                <w:szCs w:val="20"/>
              </w:rPr>
            </w:pPr>
            <w:r>
              <w:rPr>
                <w:rFonts w:hint="eastAsia"/>
                <w:spacing w:val="-20"/>
                <w:sz w:val="18"/>
                <w:szCs w:val="18"/>
              </w:rPr>
              <w:t>財産に関する全ての法律行為</w:t>
            </w:r>
          </w:p>
        </w:tc>
      </w:tr>
      <w:tr w:rsidR="00EA4952" w:rsidTr="00B63D07">
        <w:tc>
          <w:tcPr>
            <w:tcW w:w="567" w:type="dxa"/>
            <w:vMerge/>
          </w:tcPr>
          <w:p w:rsidR="00EA4952" w:rsidRDefault="00EA4952" w:rsidP="00913689">
            <w:pPr>
              <w:ind w:leftChars="0" w:left="0" w:firstLineChars="0" w:firstLine="0"/>
              <w:rPr>
                <w:sz w:val="20"/>
                <w:szCs w:val="20"/>
              </w:rPr>
            </w:pPr>
          </w:p>
        </w:tc>
        <w:tc>
          <w:tcPr>
            <w:tcW w:w="1276" w:type="dxa"/>
            <w:vAlign w:val="center"/>
          </w:tcPr>
          <w:p w:rsidR="00EA4952" w:rsidRDefault="00464812" w:rsidP="00596576">
            <w:pPr>
              <w:ind w:leftChars="0" w:left="0" w:firstLineChars="0" w:firstLine="0"/>
              <w:jc w:val="distribute"/>
              <w:rPr>
                <w:sz w:val="20"/>
                <w:szCs w:val="20"/>
              </w:rPr>
            </w:pPr>
            <w:r>
              <w:rPr>
                <w:rFonts w:hint="eastAsia"/>
                <w:spacing w:val="-20"/>
                <w:sz w:val="18"/>
                <w:szCs w:val="18"/>
              </w:rPr>
              <w:t>付与の手続</w:t>
            </w:r>
          </w:p>
        </w:tc>
        <w:tc>
          <w:tcPr>
            <w:tcW w:w="2551" w:type="dxa"/>
          </w:tcPr>
          <w:p w:rsidR="00464812" w:rsidRDefault="00464812" w:rsidP="00464812">
            <w:pPr>
              <w:ind w:leftChars="0" w:left="0" w:firstLineChars="0" w:firstLine="0"/>
              <w:rPr>
                <w:spacing w:val="-20"/>
                <w:sz w:val="18"/>
                <w:szCs w:val="18"/>
              </w:rPr>
            </w:pPr>
            <w:r>
              <w:rPr>
                <w:rFonts w:hint="eastAsia"/>
                <w:spacing w:val="-20"/>
                <w:sz w:val="18"/>
                <w:szCs w:val="18"/>
              </w:rPr>
              <w:t>補助開始の審判</w:t>
            </w:r>
          </w:p>
          <w:p w:rsidR="00464812" w:rsidRDefault="00464812" w:rsidP="00464812">
            <w:pPr>
              <w:ind w:leftChars="0" w:left="0" w:firstLineChars="0" w:firstLine="0"/>
              <w:rPr>
                <w:spacing w:val="-20"/>
                <w:sz w:val="18"/>
                <w:szCs w:val="18"/>
              </w:rPr>
            </w:pPr>
            <w:r>
              <w:rPr>
                <w:rFonts w:hint="eastAsia"/>
                <w:spacing w:val="-20"/>
                <w:sz w:val="18"/>
                <w:szCs w:val="18"/>
              </w:rPr>
              <w:t>+代理権付与の審判</w:t>
            </w:r>
          </w:p>
          <w:p w:rsidR="00EA4952" w:rsidRDefault="00464812" w:rsidP="00464812">
            <w:pPr>
              <w:ind w:leftChars="0" w:left="0" w:firstLineChars="0" w:firstLine="0"/>
              <w:rPr>
                <w:sz w:val="20"/>
                <w:szCs w:val="20"/>
              </w:rPr>
            </w:pPr>
            <w:r>
              <w:rPr>
                <w:rFonts w:hint="eastAsia"/>
                <w:spacing w:val="-20"/>
                <w:sz w:val="18"/>
                <w:szCs w:val="18"/>
              </w:rPr>
              <w:t>+本人の同意</w:t>
            </w:r>
          </w:p>
        </w:tc>
        <w:tc>
          <w:tcPr>
            <w:tcW w:w="2552" w:type="dxa"/>
          </w:tcPr>
          <w:p w:rsidR="00464812" w:rsidRDefault="00464812" w:rsidP="00464812">
            <w:pPr>
              <w:ind w:leftChars="0" w:left="0" w:firstLineChars="0" w:firstLine="0"/>
              <w:rPr>
                <w:spacing w:val="-20"/>
                <w:sz w:val="18"/>
                <w:szCs w:val="18"/>
              </w:rPr>
            </w:pPr>
            <w:r>
              <w:rPr>
                <w:rFonts w:hint="eastAsia"/>
                <w:spacing w:val="-20"/>
                <w:sz w:val="18"/>
                <w:szCs w:val="18"/>
              </w:rPr>
              <w:t>保佐開始の審判</w:t>
            </w:r>
          </w:p>
          <w:p w:rsidR="00464812" w:rsidRDefault="00464812" w:rsidP="00464812">
            <w:pPr>
              <w:ind w:leftChars="0" w:left="0" w:firstLineChars="0" w:firstLine="0"/>
              <w:rPr>
                <w:spacing w:val="-20"/>
                <w:sz w:val="18"/>
                <w:szCs w:val="18"/>
              </w:rPr>
            </w:pPr>
            <w:r>
              <w:rPr>
                <w:rFonts w:hint="eastAsia"/>
                <w:spacing w:val="-20"/>
                <w:sz w:val="18"/>
                <w:szCs w:val="18"/>
              </w:rPr>
              <w:t>+代理権付与の審判</w:t>
            </w:r>
          </w:p>
          <w:p w:rsidR="00EA4952" w:rsidRDefault="00464812" w:rsidP="00464812">
            <w:pPr>
              <w:ind w:leftChars="0" w:left="0" w:firstLineChars="0" w:firstLine="0"/>
              <w:rPr>
                <w:sz w:val="20"/>
                <w:szCs w:val="20"/>
              </w:rPr>
            </w:pPr>
            <w:r>
              <w:rPr>
                <w:rFonts w:hint="eastAsia"/>
                <w:spacing w:val="-20"/>
                <w:sz w:val="18"/>
                <w:szCs w:val="18"/>
              </w:rPr>
              <w:t>+本人の同意</w:t>
            </w:r>
          </w:p>
        </w:tc>
        <w:tc>
          <w:tcPr>
            <w:tcW w:w="2551" w:type="dxa"/>
          </w:tcPr>
          <w:p w:rsidR="00EA4952" w:rsidRDefault="00464812" w:rsidP="00913689">
            <w:pPr>
              <w:ind w:leftChars="0" w:left="0" w:firstLineChars="0" w:firstLine="0"/>
              <w:rPr>
                <w:sz w:val="20"/>
                <w:szCs w:val="20"/>
              </w:rPr>
            </w:pPr>
            <w:r>
              <w:rPr>
                <w:rFonts w:hint="eastAsia"/>
                <w:spacing w:val="-20"/>
                <w:sz w:val="18"/>
                <w:szCs w:val="18"/>
              </w:rPr>
              <w:t>後見開始の審判</w:t>
            </w:r>
          </w:p>
        </w:tc>
      </w:tr>
      <w:tr w:rsidR="00EA4952" w:rsidTr="00B63D07">
        <w:tc>
          <w:tcPr>
            <w:tcW w:w="567" w:type="dxa"/>
            <w:vMerge/>
          </w:tcPr>
          <w:p w:rsidR="00EA4952" w:rsidRDefault="00EA4952" w:rsidP="00913689">
            <w:pPr>
              <w:ind w:leftChars="0" w:left="0" w:firstLineChars="0" w:firstLine="0"/>
              <w:rPr>
                <w:sz w:val="20"/>
                <w:szCs w:val="20"/>
              </w:rPr>
            </w:pPr>
          </w:p>
        </w:tc>
        <w:tc>
          <w:tcPr>
            <w:tcW w:w="1276" w:type="dxa"/>
            <w:vAlign w:val="center"/>
          </w:tcPr>
          <w:p w:rsidR="00EA4952" w:rsidRDefault="00464812" w:rsidP="00596576">
            <w:pPr>
              <w:ind w:leftChars="0" w:left="0" w:firstLineChars="0" w:firstLine="0"/>
              <w:jc w:val="distribute"/>
              <w:rPr>
                <w:sz w:val="20"/>
                <w:szCs w:val="20"/>
              </w:rPr>
            </w:pPr>
            <w:r>
              <w:rPr>
                <w:rFonts w:hint="eastAsia"/>
                <w:spacing w:val="-20"/>
                <w:sz w:val="18"/>
                <w:szCs w:val="18"/>
              </w:rPr>
              <w:t>本人の同意</w:t>
            </w:r>
          </w:p>
        </w:tc>
        <w:tc>
          <w:tcPr>
            <w:tcW w:w="2551" w:type="dxa"/>
          </w:tcPr>
          <w:p w:rsidR="00EA4952" w:rsidRDefault="00464812" w:rsidP="00913689">
            <w:pPr>
              <w:ind w:leftChars="0" w:left="0" w:firstLineChars="0" w:firstLine="0"/>
              <w:rPr>
                <w:sz w:val="20"/>
                <w:szCs w:val="20"/>
              </w:rPr>
            </w:pPr>
            <w:r>
              <w:rPr>
                <w:rFonts w:hint="eastAsia"/>
                <w:spacing w:val="-20"/>
                <w:sz w:val="18"/>
                <w:szCs w:val="18"/>
              </w:rPr>
              <w:t>必　要</w:t>
            </w:r>
          </w:p>
        </w:tc>
        <w:tc>
          <w:tcPr>
            <w:tcW w:w="2552" w:type="dxa"/>
          </w:tcPr>
          <w:p w:rsidR="00EA4952" w:rsidRDefault="00464812" w:rsidP="00913689">
            <w:pPr>
              <w:ind w:leftChars="0" w:left="0" w:firstLineChars="0" w:firstLine="0"/>
              <w:rPr>
                <w:sz w:val="20"/>
                <w:szCs w:val="20"/>
              </w:rPr>
            </w:pPr>
            <w:r>
              <w:rPr>
                <w:rFonts w:hint="eastAsia"/>
                <w:spacing w:val="-20"/>
                <w:sz w:val="18"/>
                <w:szCs w:val="18"/>
              </w:rPr>
              <w:t>必　要</w:t>
            </w:r>
          </w:p>
        </w:tc>
        <w:tc>
          <w:tcPr>
            <w:tcW w:w="2551" w:type="dxa"/>
          </w:tcPr>
          <w:p w:rsidR="00EA4952" w:rsidRDefault="00464812" w:rsidP="00913689">
            <w:pPr>
              <w:ind w:leftChars="0" w:left="0" w:firstLineChars="0" w:firstLine="0"/>
              <w:rPr>
                <w:sz w:val="20"/>
                <w:szCs w:val="20"/>
              </w:rPr>
            </w:pPr>
            <w:r>
              <w:rPr>
                <w:rFonts w:hint="eastAsia"/>
                <w:spacing w:val="-20"/>
                <w:sz w:val="18"/>
                <w:szCs w:val="18"/>
              </w:rPr>
              <w:t>不　要</w:t>
            </w:r>
          </w:p>
        </w:tc>
      </w:tr>
      <w:tr w:rsidR="00464812" w:rsidTr="007F0847">
        <w:trPr>
          <w:cantSplit/>
          <w:trHeight w:val="778"/>
        </w:trPr>
        <w:tc>
          <w:tcPr>
            <w:tcW w:w="567" w:type="dxa"/>
            <w:tcMar>
              <w:left w:w="0" w:type="dxa"/>
              <w:right w:w="0" w:type="dxa"/>
            </w:tcMar>
            <w:textDirection w:val="tbRlV"/>
            <w:tcFitText/>
            <w:vAlign w:val="center"/>
          </w:tcPr>
          <w:p w:rsidR="00464812" w:rsidRDefault="00464812" w:rsidP="00185934">
            <w:pPr>
              <w:ind w:leftChars="0" w:left="113" w:right="113" w:firstLineChars="0" w:firstLine="0"/>
              <w:jc w:val="distribute"/>
              <w:rPr>
                <w:sz w:val="20"/>
                <w:szCs w:val="20"/>
              </w:rPr>
            </w:pPr>
            <w:r w:rsidRPr="00185934">
              <w:rPr>
                <w:rFonts w:hint="eastAsia"/>
                <w:kern w:val="0"/>
                <w:sz w:val="18"/>
                <w:szCs w:val="18"/>
              </w:rPr>
              <w:t>責務</w:t>
            </w:r>
          </w:p>
        </w:tc>
        <w:tc>
          <w:tcPr>
            <w:tcW w:w="1276" w:type="dxa"/>
            <w:tcMar>
              <w:left w:w="57" w:type="dxa"/>
              <w:right w:w="57" w:type="dxa"/>
            </w:tcMar>
            <w:vAlign w:val="center"/>
          </w:tcPr>
          <w:p w:rsidR="00464812" w:rsidRDefault="00464812" w:rsidP="00464812">
            <w:pPr>
              <w:ind w:leftChars="0" w:left="0" w:firstLineChars="0" w:firstLine="0"/>
              <w:jc w:val="center"/>
              <w:rPr>
                <w:sz w:val="20"/>
                <w:szCs w:val="20"/>
              </w:rPr>
            </w:pPr>
            <w:r>
              <w:rPr>
                <w:rFonts w:hint="eastAsia"/>
                <w:spacing w:val="-20"/>
                <w:sz w:val="18"/>
                <w:szCs w:val="18"/>
              </w:rPr>
              <w:t>身上配慮義務</w:t>
            </w:r>
          </w:p>
        </w:tc>
        <w:tc>
          <w:tcPr>
            <w:tcW w:w="7654" w:type="dxa"/>
            <w:gridSpan w:val="3"/>
            <w:vAlign w:val="center"/>
          </w:tcPr>
          <w:p w:rsidR="00464812" w:rsidRDefault="00464812" w:rsidP="00464812">
            <w:pPr>
              <w:ind w:leftChars="0" w:left="0" w:firstLineChars="0" w:firstLine="0"/>
              <w:jc w:val="center"/>
              <w:rPr>
                <w:sz w:val="20"/>
                <w:szCs w:val="20"/>
              </w:rPr>
            </w:pPr>
            <w:r>
              <w:rPr>
                <w:rFonts w:hint="eastAsia"/>
                <w:spacing w:val="-20"/>
                <w:sz w:val="18"/>
                <w:szCs w:val="18"/>
              </w:rPr>
              <w:t>本人の心身の状態および生活の状態に配慮する義務</w:t>
            </w:r>
          </w:p>
        </w:tc>
      </w:tr>
    </w:tbl>
    <w:p w:rsidR="00E520C9" w:rsidRPr="00913689" w:rsidRDefault="00E677BB" w:rsidP="00913689">
      <w:pPr>
        <w:ind w:leftChars="100" w:left="258" w:firstLineChars="0" w:firstLine="0"/>
        <w:rPr>
          <w:sz w:val="20"/>
          <w:szCs w:val="20"/>
        </w:rPr>
      </w:pPr>
      <w:r w:rsidRPr="00913689">
        <w:rPr>
          <w:rFonts w:hint="eastAsia"/>
          <w:sz w:val="20"/>
          <w:szCs w:val="20"/>
        </w:rPr>
        <w:t>(付記)民法第13条第1項</w:t>
      </w:r>
    </w:p>
    <w:p w:rsidR="00E677BB" w:rsidRPr="00913689" w:rsidRDefault="00E677BB" w:rsidP="00430196">
      <w:pPr>
        <w:spacing w:line="300" w:lineRule="exact"/>
        <w:ind w:leftChars="200" w:left="516" w:firstLineChars="0" w:firstLine="0"/>
        <w:rPr>
          <w:spacing w:val="-18"/>
          <w:sz w:val="18"/>
          <w:szCs w:val="18"/>
        </w:rPr>
      </w:pPr>
      <w:r w:rsidRPr="00FD41DE">
        <w:rPr>
          <w:rFonts w:asciiTheme="majorEastAsia" w:eastAsiaTheme="majorEastAsia" w:hAnsiTheme="majorEastAsia" w:hint="eastAsia"/>
          <w:b/>
          <w:spacing w:val="-18"/>
          <w:sz w:val="18"/>
          <w:szCs w:val="18"/>
        </w:rPr>
        <w:t>①</w:t>
      </w:r>
      <w:r w:rsidRPr="00913689">
        <w:rPr>
          <w:spacing w:val="-18"/>
          <w:sz w:val="18"/>
          <w:szCs w:val="18"/>
        </w:rPr>
        <w:t>元本を領収し、又は利用すること</w:t>
      </w:r>
      <w:r w:rsidRPr="00913689">
        <w:rPr>
          <w:rFonts w:hint="eastAsia"/>
          <w:spacing w:val="-18"/>
          <w:sz w:val="18"/>
          <w:szCs w:val="18"/>
        </w:rPr>
        <w:t xml:space="preserve"> </w:t>
      </w:r>
      <w:r w:rsidRPr="00FD41DE">
        <w:rPr>
          <w:rFonts w:asciiTheme="majorEastAsia" w:eastAsiaTheme="majorEastAsia" w:hAnsiTheme="majorEastAsia" w:hint="eastAsia"/>
          <w:b/>
          <w:spacing w:val="-18"/>
          <w:sz w:val="18"/>
          <w:szCs w:val="18"/>
        </w:rPr>
        <w:t>②</w:t>
      </w:r>
      <w:r w:rsidRPr="00913689">
        <w:rPr>
          <w:spacing w:val="-18"/>
          <w:sz w:val="18"/>
          <w:szCs w:val="18"/>
        </w:rPr>
        <w:t>借財又は保証をすること</w:t>
      </w:r>
      <w:r w:rsidRPr="00913689">
        <w:rPr>
          <w:rFonts w:hint="eastAsia"/>
          <w:spacing w:val="-18"/>
          <w:sz w:val="18"/>
          <w:szCs w:val="18"/>
        </w:rPr>
        <w:t xml:space="preserve"> </w:t>
      </w:r>
      <w:r w:rsidRPr="00FD41DE">
        <w:rPr>
          <w:rFonts w:asciiTheme="majorEastAsia" w:eastAsiaTheme="majorEastAsia" w:hAnsiTheme="majorEastAsia" w:hint="eastAsia"/>
          <w:b/>
          <w:spacing w:val="-18"/>
          <w:sz w:val="18"/>
          <w:szCs w:val="18"/>
        </w:rPr>
        <w:t>③</w:t>
      </w:r>
      <w:r w:rsidRPr="00913689">
        <w:rPr>
          <w:spacing w:val="-18"/>
          <w:sz w:val="18"/>
          <w:szCs w:val="18"/>
        </w:rPr>
        <w:t>不動産その他重要な財産に関する権利の得喪を目的とする行為をすること</w:t>
      </w:r>
      <w:r w:rsidRPr="00913689">
        <w:rPr>
          <w:rFonts w:hint="eastAsia"/>
          <w:spacing w:val="-18"/>
          <w:sz w:val="18"/>
          <w:szCs w:val="18"/>
        </w:rPr>
        <w:t xml:space="preserve"> </w:t>
      </w:r>
      <w:r w:rsidRPr="00FD41DE">
        <w:rPr>
          <w:rFonts w:asciiTheme="majorEastAsia" w:eastAsiaTheme="majorEastAsia" w:hAnsiTheme="majorEastAsia" w:hint="eastAsia"/>
          <w:b/>
          <w:spacing w:val="-18"/>
          <w:sz w:val="18"/>
          <w:szCs w:val="18"/>
        </w:rPr>
        <w:t>④</w:t>
      </w:r>
      <w:r w:rsidRPr="00913689">
        <w:rPr>
          <w:spacing w:val="-18"/>
          <w:sz w:val="18"/>
          <w:szCs w:val="18"/>
        </w:rPr>
        <w:t>訴訟行為をすること</w:t>
      </w:r>
      <w:r w:rsidRPr="00913689">
        <w:rPr>
          <w:rFonts w:hint="eastAsia"/>
          <w:spacing w:val="-18"/>
          <w:sz w:val="18"/>
          <w:szCs w:val="18"/>
        </w:rPr>
        <w:t xml:space="preserve"> </w:t>
      </w:r>
      <w:r w:rsidRPr="00FD41DE">
        <w:rPr>
          <w:rFonts w:asciiTheme="majorEastAsia" w:eastAsiaTheme="majorEastAsia" w:hAnsiTheme="majorEastAsia" w:hint="eastAsia"/>
          <w:b/>
          <w:spacing w:val="-18"/>
          <w:sz w:val="18"/>
          <w:szCs w:val="18"/>
        </w:rPr>
        <w:t>⑤</w:t>
      </w:r>
      <w:r w:rsidRPr="00913689">
        <w:rPr>
          <w:spacing w:val="-18"/>
          <w:sz w:val="18"/>
          <w:szCs w:val="18"/>
        </w:rPr>
        <w:t>贈与、和解又は仲裁合意をすること</w:t>
      </w:r>
      <w:r w:rsidRPr="00913689">
        <w:rPr>
          <w:rFonts w:hint="eastAsia"/>
          <w:spacing w:val="-18"/>
          <w:sz w:val="18"/>
          <w:szCs w:val="18"/>
        </w:rPr>
        <w:t xml:space="preserve"> </w:t>
      </w:r>
      <w:r w:rsidRPr="00FD41DE">
        <w:rPr>
          <w:rFonts w:asciiTheme="majorEastAsia" w:eastAsiaTheme="majorEastAsia" w:hAnsiTheme="majorEastAsia" w:hint="eastAsia"/>
          <w:b/>
          <w:spacing w:val="-18"/>
          <w:sz w:val="18"/>
          <w:szCs w:val="18"/>
        </w:rPr>
        <w:t>⑥</w:t>
      </w:r>
      <w:r w:rsidRPr="00913689">
        <w:rPr>
          <w:spacing w:val="-18"/>
          <w:sz w:val="18"/>
          <w:szCs w:val="18"/>
        </w:rPr>
        <w:t>相続の承認若しくは放棄又は遺産の分割をすること</w:t>
      </w:r>
      <w:r w:rsidRPr="00913689">
        <w:rPr>
          <w:rFonts w:hint="eastAsia"/>
          <w:spacing w:val="-18"/>
          <w:sz w:val="18"/>
          <w:szCs w:val="18"/>
        </w:rPr>
        <w:t xml:space="preserve"> </w:t>
      </w:r>
      <w:r w:rsidRPr="00FD41DE">
        <w:rPr>
          <w:rFonts w:asciiTheme="majorEastAsia" w:eastAsiaTheme="majorEastAsia" w:hAnsiTheme="majorEastAsia" w:hint="eastAsia"/>
          <w:b/>
          <w:spacing w:val="-18"/>
          <w:sz w:val="18"/>
          <w:szCs w:val="18"/>
        </w:rPr>
        <w:t>⑦</w:t>
      </w:r>
      <w:r w:rsidRPr="00913689">
        <w:rPr>
          <w:spacing w:val="-18"/>
          <w:sz w:val="18"/>
          <w:szCs w:val="18"/>
        </w:rPr>
        <w:t>贈与の申込みを拒絶し、遺贈を放棄し、負担付贈与の申込みを承諾し、又は負担付遺贈を承認すること</w:t>
      </w:r>
      <w:r w:rsidR="00913689" w:rsidRPr="00913689">
        <w:rPr>
          <w:rFonts w:hint="eastAsia"/>
          <w:spacing w:val="-18"/>
          <w:sz w:val="18"/>
          <w:szCs w:val="18"/>
        </w:rPr>
        <w:t xml:space="preserve"> </w:t>
      </w:r>
      <w:r w:rsidR="00913689" w:rsidRPr="00FD41DE">
        <w:rPr>
          <w:rFonts w:asciiTheme="majorEastAsia" w:eastAsiaTheme="majorEastAsia" w:hAnsiTheme="majorEastAsia" w:hint="eastAsia"/>
          <w:b/>
          <w:spacing w:val="-18"/>
          <w:sz w:val="18"/>
          <w:szCs w:val="18"/>
        </w:rPr>
        <w:t>⑧</w:t>
      </w:r>
      <w:r w:rsidR="00913689" w:rsidRPr="00913689">
        <w:rPr>
          <w:spacing w:val="-18"/>
          <w:sz w:val="18"/>
          <w:szCs w:val="18"/>
        </w:rPr>
        <w:t>新築、改築、増築又は大修繕をすること</w:t>
      </w:r>
      <w:r w:rsidR="00913689" w:rsidRPr="00913689">
        <w:rPr>
          <w:rFonts w:hint="eastAsia"/>
          <w:spacing w:val="-18"/>
          <w:sz w:val="18"/>
          <w:szCs w:val="18"/>
        </w:rPr>
        <w:t xml:space="preserve"> </w:t>
      </w:r>
      <w:r w:rsidR="00913689" w:rsidRPr="00FD41DE">
        <w:rPr>
          <w:rFonts w:asciiTheme="majorEastAsia" w:eastAsiaTheme="majorEastAsia" w:hAnsiTheme="majorEastAsia" w:hint="eastAsia"/>
          <w:b/>
          <w:spacing w:val="-18"/>
          <w:sz w:val="18"/>
          <w:szCs w:val="18"/>
        </w:rPr>
        <w:t>⑨</w:t>
      </w:r>
      <w:r w:rsidR="00913689" w:rsidRPr="00913689">
        <w:rPr>
          <w:spacing w:val="-18"/>
          <w:sz w:val="18"/>
          <w:szCs w:val="18"/>
        </w:rPr>
        <w:t>第六百二条に定める期間</w:t>
      </w:r>
      <w:r w:rsidR="00913689" w:rsidRPr="00913689">
        <w:rPr>
          <w:rFonts w:hint="eastAsia"/>
          <w:spacing w:val="-18"/>
          <w:sz w:val="18"/>
          <w:szCs w:val="18"/>
        </w:rPr>
        <w:t>(土地:5年、建物:3年)</w:t>
      </w:r>
      <w:r w:rsidR="00913689" w:rsidRPr="00913689">
        <w:rPr>
          <w:spacing w:val="-18"/>
          <w:sz w:val="18"/>
          <w:szCs w:val="18"/>
        </w:rPr>
        <w:t>を超える賃貸借をすること</w:t>
      </w:r>
    </w:p>
    <w:p w:rsidR="00433EBB" w:rsidRDefault="00433EBB" w:rsidP="00BA2B3B">
      <w:pPr>
        <w:ind w:leftChars="0" w:left="0" w:firstLineChars="0" w:firstLine="0"/>
      </w:pPr>
    </w:p>
    <w:p w:rsidR="00652B94" w:rsidRDefault="00652B94" w:rsidP="00BA2B3B">
      <w:pPr>
        <w:ind w:leftChars="0" w:left="0" w:firstLineChars="0" w:firstLine="0"/>
      </w:pPr>
    </w:p>
    <w:p w:rsidR="00652B94" w:rsidRDefault="00652B94" w:rsidP="00BA2B3B">
      <w:pPr>
        <w:ind w:leftChars="0" w:left="0" w:firstLineChars="0" w:firstLine="0"/>
      </w:pPr>
    </w:p>
    <w:p w:rsidR="005D419F" w:rsidRPr="007F0847" w:rsidRDefault="00464812" w:rsidP="000D235C">
      <w:pPr>
        <w:ind w:leftChars="0" w:left="0" w:firstLineChars="0" w:firstLine="0"/>
        <w:rPr>
          <w:b/>
          <w:sz w:val="24"/>
          <w:szCs w:val="24"/>
        </w:rPr>
      </w:pPr>
      <w:r w:rsidRPr="007F0847">
        <w:rPr>
          <w:rFonts w:hint="eastAsia"/>
          <w:b/>
          <w:sz w:val="24"/>
          <w:szCs w:val="24"/>
        </w:rPr>
        <w:t>１</w:t>
      </w:r>
      <w:r w:rsidR="000926F7" w:rsidRPr="007F0847">
        <w:rPr>
          <w:rFonts w:hint="eastAsia"/>
          <w:b/>
          <w:sz w:val="24"/>
          <w:szCs w:val="24"/>
        </w:rPr>
        <w:t>-１．</w:t>
      </w:r>
      <w:r w:rsidR="00430196" w:rsidRPr="007F0847">
        <w:rPr>
          <w:rFonts w:hint="eastAsia"/>
          <w:b/>
          <w:sz w:val="24"/>
          <w:szCs w:val="24"/>
        </w:rPr>
        <w:t>成年後見人等の職務</w:t>
      </w:r>
    </w:p>
    <w:p w:rsidR="00464812" w:rsidRDefault="009E278C" w:rsidP="00464812">
      <w:pPr>
        <w:ind w:leftChars="0" w:left="0" w:firstLineChars="100" w:firstLine="258"/>
        <w:rPr>
          <w:rStyle w:val="ruby03"/>
          <w:color w:val="222222"/>
        </w:rPr>
      </w:pPr>
      <w:r>
        <w:rPr>
          <w:noProof/>
          <w:color w:val="222222"/>
        </w:rPr>
        <w:pict>
          <v:roundrect id="_x0000_s1092" style="position:absolute;left:0;text-align:left;margin-left:19.05pt;margin-top:8.2pt;width:463pt;height:126.5pt;z-index:251694080" arcsize="4078f" fillcolor="white [3212]" strokecolor="black [3213]">
            <v:shadow on="t"/>
            <v:textbox inset="5.85pt,.7pt,5.85pt,.7pt">
              <w:txbxContent>
                <w:p w:rsidR="00F866B4" w:rsidRDefault="00F866B4" w:rsidP="00C42F8D">
                  <w:pPr>
                    <w:ind w:leftChars="0" w:left="0" w:rightChars="-56" w:right="-144" w:firstLineChars="100" w:firstLine="258"/>
                  </w:pPr>
                  <w:r>
                    <w:rPr>
                      <w:rStyle w:val="ruby03"/>
                      <w:rFonts w:hint="eastAsia"/>
                      <w:color w:val="222222"/>
                    </w:rPr>
                    <w:t>成年後見人等は、本人の</w:t>
                  </w:r>
                  <w:r w:rsidRPr="00433EBB">
                    <w:rPr>
                      <w:rStyle w:val="ruby03"/>
                      <w:rFonts w:hint="eastAsia"/>
                    </w:rPr>
                    <w:t>生活・医療・介護・福祉など</w:t>
                  </w:r>
                  <w:r>
                    <w:rPr>
                      <w:rStyle w:val="ruby03"/>
                      <w:rFonts w:hint="eastAsia"/>
                    </w:rPr>
                    <w:t>、</w:t>
                  </w:r>
                  <w:r w:rsidRPr="00433EBB">
                    <w:rPr>
                      <w:rStyle w:val="ruby03"/>
                      <w:rFonts w:hint="eastAsia"/>
                    </w:rPr>
                    <w:t>本人の身のまわりの事柄にも目</w:t>
                  </w:r>
                  <w:r>
                    <w:rPr>
                      <w:rStyle w:val="ruby03"/>
                      <w:rFonts w:hint="eastAsia"/>
                      <w:color w:val="222222"/>
                    </w:rPr>
                    <w:t>を配りながら本人を保護・支援します。しかし、成年後見人等の職務は本人の財産管理や契約などの法律行為に関するものに限られており、食事の世話や実際の介護など（所謂、事実行為）は、一般に成年後見人等の職務ではありません。</w:t>
                  </w:r>
                  <w:r>
                    <w:rPr>
                      <w:rFonts w:hint="eastAsia"/>
                    </w:rPr>
                    <w:br/>
                  </w:r>
                  <w:r>
                    <w:rPr>
                      <w:rStyle w:val="ruby03"/>
                      <w:rFonts w:hint="eastAsia"/>
                      <w:color w:val="222222"/>
                    </w:rPr>
                    <w:t xml:space="preserve">　また、成年後見人等はその事務について家庭裁判所に報告するなどして、家庭裁判所の監督を受けることになります。</w:t>
                  </w:r>
                  <w:r w:rsidR="00C42F8D">
                    <w:rPr>
                      <w:rStyle w:val="ruby03"/>
                      <w:rFonts w:hint="eastAsia"/>
                      <w:color w:val="222222"/>
                    </w:rPr>
                    <w:t xml:space="preserve">                </w:t>
                  </w:r>
                  <w:r w:rsidRPr="00F866B4">
                    <w:rPr>
                      <w:rStyle w:val="ruby03"/>
                      <w:rFonts w:hint="eastAsia"/>
                      <w:color w:val="222222"/>
                      <w:sz w:val="18"/>
                      <w:szCs w:val="18"/>
                    </w:rPr>
                    <w:t>（法務省HPより）</w:t>
                  </w:r>
                </w:p>
              </w:txbxContent>
            </v:textbox>
          </v:roundrect>
        </w:pict>
      </w:r>
    </w:p>
    <w:p w:rsidR="00F866B4" w:rsidRDefault="00F866B4" w:rsidP="00464812">
      <w:pPr>
        <w:ind w:leftChars="0" w:left="0" w:firstLineChars="100" w:firstLine="258"/>
        <w:rPr>
          <w:rStyle w:val="ruby03"/>
          <w:color w:val="222222"/>
        </w:rPr>
      </w:pPr>
    </w:p>
    <w:p w:rsidR="00F866B4" w:rsidRDefault="00F866B4" w:rsidP="00464812">
      <w:pPr>
        <w:ind w:leftChars="0" w:left="0" w:firstLineChars="100" w:firstLine="258"/>
        <w:rPr>
          <w:rStyle w:val="ruby03"/>
          <w:color w:val="222222"/>
        </w:rPr>
      </w:pPr>
    </w:p>
    <w:p w:rsidR="00F866B4" w:rsidRDefault="00F866B4" w:rsidP="00464812">
      <w:pPr>
        <w:ind w:leftChars="0" w:left="0" w:firstLineChars="100" w:firstLine="258"/>
        <w:rPr>
          <w:rStyle w:val="ruby03"/>
          <w:color w:val="222222"/>
        </w:rPr>
      </w:pPr>
    </w:p>
    <w:p w:rsidR="00F866B4" w:rsidRDefault="00F866B4" w:rsidP="00464812">
      <w:pPr>
        <w:ind w:leftChars="0" w:left="0" w:firstLineChars="100" w:firstLine="258"/>
        <w:rPr>
          <w:rStyle w:val="ruby03"/>
          <w:color w:val="222222"/>
        </w:rPr>
      </w:pPr>
    </w:p>
    <w:p w:rsidR="00F866B4" w:rsidRDefault="00F866B4" w:rsidP="00464812">
      <w:pPr>
        <w:ind w:leftChars="0" w:left="0" w:firstLineChars="100" w:firstLine="258"/>
        <w:rPr>
          <w:rStyle w:val="ruby03"/>
          <w:color w:val="222222"/>
        </w:rPr>
      </w:pPr>
    </w:p>
    <w:p w:rsidR="00F866B4" w:rsidRDefault="00F866B4" w:rsidP="00464812">
      <w:pPr>
        <w:ind w:leftChars="0" w:left="0" w:firstLineChars="100" w:firstLine="258"/>
        <w:rPr>
          <w:rStyle w:val="ruby03"/>
          <w:color w:val="222222"/>
        </w:rPr>
      </w:pPr>
    </w:p>
    <w:p w:rsidR="00F866B4" w:rsidRDefault="00F866B4" w:rsidP="00464812">
      <w:pPr>
        <w:ind w:leftChars="0" w:left="0" w:firstLineChars="100" w:firstLine="258"/>
        <w:rPr>
          <w:rStyle w:val="ruby03"/>
          <w:color w:val="222222"/>
        </w:rPr>
      </w:pPr>
    </w:p>
    <w:p w:rsidR="00C42F8D" w:rsidRDefault="00C42F8D" w:rsidP="00464812">
      <w:pPr>
        <w:ind w:leftChars="100" w:left="258" w:firstLineChars="0" w:firstLine="0"/>
        <w:rPr>
          <w:sz w:val="24"/>
          <w:szCs w:val="24"/>
          <w:u w:val="single"/>
        </w:rPr>
      </w:pPr>
    </w:p>
    <w:p w:rsidR="005D419F" w:rsidRPr="007F0847" w:rsidRDefault="00464812" w:rsidP="00464812">
      <w:pPr>
        <w:ind w:leftChars="100" w:left="258" w:firstLineChars="0" w:firstLine="0"/>
        <w:rPr>
          <w:sz w:val="24"/>
          <w:szCs w:val="24"/>
          <w:u w:val="single"/>
        </w:rPr>
      </w:pPr>
      <w:r w:rsidRPr="007F0847">
        <w:rPr>
          <w:rFonts w:hint="eastAsia"/>
          <w:sz w:val="24"/>
          <w:szCs w:val="24"/>
          <w:u w:val="single"/>
        </w:rPr>
        <w:t>(１)</w:t>
      </w:r>
      <w:r w:rsidR="007A26E2" w:rsidRPr="007F0847">
        <w:rPr>
          <w:rFonts w:hint="eastAsia"/>
          <w:sz w:val="24"/>
          <w:szCs w:val="24"/>
          <w:u w:val="single"/>
        </w:rPr>
        <w:t>身上監護</w:t>
      </w:r>
    </w:p>
    <w:p w:rsidR="007A26E2" w:rsidRDefault="007A26E2" w:rsidP="000D235C">
      <w:pPr>
        <w:ind w:leftChars="200" w:left="516" w:firstLineChars="100" w:firstLine="258"/>
      </w:pPr>
      <w:r>
        <w:rPr>
          <w:rFonts w:hint="eastAsia"/>
        </w:rPr>
        <w:t>本人の意志を尊重しながらも、心身の状態と生活状況に十分配慮し、本人の生活に関する一切の事柄についてその課題を把握し、法律行為の範囲で、必要なサービスの手配や契約、監視・見守りを行います。</w:t>
      </w:r>
    </w:p>
    <w:p w:rsidR="007A26E2" w:rsidRDefault="007A26E2" w:rsidP="000D235C">
      <w:pPr>
        <w:ind w:leftChars="200" w:left="774" w:hangingChars="100" w:hanging="258"/>
      </w:pPr>
      <w:r>
        <w:rPr>
          <w:rFonts w:hint="eastAsia"/>
        </w:rPr>
        <w:t>具体的な業務としては、</w:t>
      </w:r>
    </w:p>
    <w:p w:rsidR="007A26E2" w:rsidRDefault="007A26E2" w:rsidP="000D235C">
      <w:pPr>
        <w:ind w:leftChars="350" w:left="1161" w:hangingChars="100" w:hanging="258"/>
      </w:pPr>
      <w:r>
        <w:rPr>
          <w:rFonts w:hint="eastAsia"/>
        </w:rPr>
        <w:t>・介護保険の要介護認定等の申請</w:t>
      </w:r>
    </w:p>
    <w:p w:rsidR="007A26E2" w:rsidRDefault="007A26E2" w:rsidP="000D235C">
      <w:pPr>
        <w:ind w:leftChars="350" w:left="1161" w:hangingChars="100" w:hanging="258"/>
      </w:pPr>
      <w:r>
        <w:rPr>
          <w:rFonts w:hint="eastAsia"/>
        </w:rPr>
        <w:t>・ケアプランの同意</w:t>
      </w:r>
    </w:p>
    <w:p w:rsidR="007A26E2" w:rsidRDefault="007A26E2" w:rsidP="000D235C">
      <w:pPr>
        <w:ind w:leftChars="350" w:left="1161" w:hangingChars="100" w:hanging="258"/>
      </w:pPr>
      <w:r>
        <w:rPr>
          <w:rFonts w:hint="eastAsia"/>
        </w:rPr>
        <w:t>・福祉サービスの利用手続（契約、費用支払など）</w:t>
      </w:r>
    </w:p>
    <w:p w:rsidR="007A26E2" w:rsidRDefault="007A26E2" w:rsidP="000D235C">
      <w:pPr>
        <w:ind w:leftChars="350" w:left="1161" w:hangingChars="100" w:hanging="258"/>
      </w:pPr>
      <w:r>
        <w:rPr>
          <w:rFonts w:hint="eastAsia"/>
        </w:rPr>
        <w:t>・福祉サービス実施状況の監視、苦情解決機関への申立</w:t>
      </w:r>
    </w:p>
    <w:p w:rsidR="007A26E2" w:rsidRDefault="007A26E2" w:rsidP="000D235C">
      <w:pPr>
        <w:ind w:leftChars="350" w:left="1161" w:hangingChars="100" w:hanging="258"/>
      </w:pPr>
      <w:r>
        <w:rPr>
          <w:rFonts w:hint="eastAsia"/>
        </w:rPr>
        <w:t>・入院・治療に関する手続（契約、費用支払など）</w:t>
      </w:r>
    </w:p>
    <w:p w:rsidR="007A26E2" w:rsidRDefault="007A26E2" w:rsidP="000D235C">
      <w:pPr>
        <w:ind w:leftChars="350" w:left="1161" w:hangingChars="100" w:hanging="258"/>
      </w:pPr>
      <w:r>
        <w:rPr>
          <w:rFonts w:hint="eastAsia"/>
        </w:rPr>
        <w:t>・住居の確保に関する手続（ｱﾊﾟｰﾄ契約、家賃支払）</w:t>
      </w:r>
      <w:r w:rsidR="004E35A8">
        <w:rPr>
          <w:rFonts w:hint="eastAsia"/>
        </w:rPr>
        <w:t xml:space="preserve">　　　</w:t>
      </w:r>
      <w:r>
        <w:rPr>
          <w:rFonts w:hint="eastAsia"/>
        </w:rPr>
        <w:t>など</w:t>
      </w:r>
      <w:r w:rsidR="00CD5559">
        <w:rPr>
          <w:rFonts w:hint="eastAsia"/>
        </w:rPr>
        <w:t>。</w:t>
      </w:r>
    </w:p>
    <w:p w:rsidR="005D419F" w:rsidRDefault="005D419F" w:rsidP="00BA2B3B">
      <w:pPr>
        <w:ind w:leftChars="0" w:left="0" w:firstLineChars="0" w:firstLine="0"/>
      </w:pPr>
    </w:p>
    <w:p w:rsidR="00652B94" w:rsidRDefault="00652B94" w:rsidP="00BA2B3B">
      <w:pPr>
        <w:ind w:leftChars="0" w:left="0" w:firstLineChars="0" w:firstLine="0"/>
      </w:pPr>
    </w:p>
    <w:p w:rsidR="00652B94" w:rsidRDefault="00652B94" w:rsidP="00BA2B3B">
      <w:pPr>
        <w:ind w:leftChars="0" w:left="0" w:firstLineChars="0" w:firstLine="0"/>
      </w:pPr>
    </w:p>
    <w:p w:rsidR="005D419F" w:rsidRPr="007F0847" w:rsidRDefault="000D235C" w:rsidP="000D235C">
      <w:pPr>
        <w:ind w:leftChars="100" w:left="258" w:firstLineChars="0" w:firstLine="0"/>
        <w:rPr>
          <w:sz w:val="24"/>
          <w:szCs w:val="24"/>
          <w:u w:val="single"/>
        </w:rPr>
      </w:pPr>
      <w:r w:rsidRPr="007F0847">
        <w:rPr>
          <w:rFonts w:hint="eastAsia"/>
          <w:sz w:val="24"/>
          <w:szCs w:val="24"/>
          <w:u w:val="single"/>
        </w:rPr>
        <w:t>(２)</w:t>
      </w:r>
      <w:r w:rsidR="007A26E2" w:rsidRPr="007F0847">
        <w:rPr>
          <w:rFonts w:hint="eastAsia"/>
          <w:sz w:val="24"/>
          <w:szCs w:val="24"/>
          <w:u w:val="single"/>
        </w:rPr>
        <w:t>財産管理</w:t>
      </w:r>
    </w:p>
    <w:p w:rsidR="007A26E2" w:rsidRDefault="007A26E2" w:rsidP="00CD5559">
      <w:pPr>
        <w:ind w:leftChars="200" w:left="516" w:firstLineChars="100" w:firstLine="258"/>
      </w:pPr>
      <w:r>
        <w:rPr>
          <w:rFonts w:hint="eastAsia"/>
        </w:rPr>
        <w:t>本人の現金、預貯金、有価証券、不動産などの財産を維持（無益に費消しないなど）しながら</w:t>
      </w:r>
      <w:r w:rsidRPr="00A50ACC">
        <w:rPr>
          <w:rFonts w:hint="eastAsia"/>
          <w:color w:val="FF0000"/>
        </w:rPr>
        <w:t>身上監護事項を遂行し、かつ本人が有意義な生活を送るために利用・活用</w:t>
      </w:r>
      <w:r>
        <w:rPr>
          <w:rFonts w:hint="eastAsia"/>
        </w:rPr>
        <w:t>します。</w:t>
      </w:r>
    </w:p>
    <w:p w:rsidR="007A26E2" w:rsidRDefault="007A26E2" w:rsidP="00CD5559">
      <w:pPr>
        <w:ind w:leftChars="200" w:left="516" w:firstLineChars="0" w:firstLine="0"/>
      </w:pPr>
      <w:r>
        <w:rPr>
          <w:rFonts w:hint="eastAsia"/>
        </w:rPr>
        <w:t>具体的な業務としては、</w:t>
      </w:r>
    </w:p>
    <w:p w:rsidR="007A26E2" w:rsidRDefault="007A26E2" w:rsidP="000D235C">
      <w:pPr>
        <w:ind w:leftChars="350" w:left="1161" w:hangingChars="100" w:hanging="258"/>
      </w:pPr>
      <w:r>
        <w:rPr>
          <w:rFonts w:hint="eastAsia"/>
        </w:rPr>
        <w:t>・現金・預貯金の管理（日常生活費の支払、預貯金口座からの引出し、預入れなど）</w:t>
      </w:r>
    </w:p>
    <w:p w:rsidR="007A26E2" w:rsidRDefault="007A26E2" w:rsidP="000D235C">
      <w:pPr>
        <w:ind w:leftChars="350" w:left="1161" w:hangingChars="100" w:hanging="258"/>
      </w:pPr>
      <w:r>
        <w:rPr>
          <w:rFonts w:hint="eastAsia"/>
        </w:rPr>
        <w:t>・身上監護に関する諸費用の支払い（介護サービス自己負担費、医療機関への支払い）</w:t>
      </w:r>
    </w:p>
    <w:p w:rsidR="007A26E2" w:rsidRDefault="007A26E2" w:rsidP="000D235C">
      <w:pPr>
        <w:ind w:leftChars="350" w:left="1161" w:hangingChars="100" w:hanging="258"/>
      </w:pPr>
      <w:r>
        <w:rPr>
          <w:rFonts w:hint="eastAsia"/>
        </w:rPr>
        <w:t>・年金受給に関する手続き（現況届の提出、など）</w:t>
      </w:r>
    </w:p>
    <w:p w:rsidR="007A26E2" w:rsidRDefault="007A26E2" w:rsidP="000D235C">
      <w:pPr>
        <w:ind w:leftChars="350" w:left="1161" w:hangingChars="100" w:hanging="258"/>
      </w:pPr>
      <w:r>
        <w:rPr>
          <w:rFonts w:hint="eastAsia"/>
        </w:rPr>
        <w:t>・不動産の管理（自宅環境の維持・修繕、など）</w:t>
      </w:r>
    </w:p>
    <w:p w:rsidR="007A26E2" w:rsidRDefault="007A26E2" w:rsidP="000D235C">
      <w:pPr>
        <w:ind w:leftChars="350" w:left="1161" w:hangingChars="100" w:hanging="258"/>
      </w:pPr>
      <w:r>
        <w:rPr>
          <w:rFonts w:hint="eastAsia"/>
        </w:rPr>
        <w:t>・相続の手続き（本人に相続権が発生した場合の相続又は放棄などの手続き）</w:t>
      </w:r>
    </w:p>
    <w:p w:rsidR="007A26E2" w:rsidRDefault="007A26E2" w:rsidP="000D235C">
      <w:pPr>
        <w:ind w:leftChars="350" w:left="1161" w:hangingChars="100" w:hanging="258"/>
      </w:pPr>
      <w:r>
        <w:rPr>
          <w:rFonts w:hint="eastAsia"/>
        </w:rPr>
        <w:t>・契約取消権の行使（悪質な訪問販売業者などと本人が交わした不必要な契約の取り消しなど）</w:t>
      </w:r>
    </w:p>
    <w:p w:rsidR="007A26E2" w:rsidRDefault="007A26E2" w:rsidP="000D235C">
      <w:pPr>
        <w:ind w:leftChars="350" w:left="1161" w:hangingChars="100" w:hanging="258"/>
      </w:pPr>
      <w:r>
        <w:rPr>
          <w:rFonts w:hint="eastAsia"/>
        </w:rPr>
        <w:t>・家庭裁判所への報告（収支の状況、財産の活用状況、身上監護の状況などを定期的に報告）</w:t>
      </w:r>
    </w:p>
    <w:p w:rsidR="005D419F" w:rsidRDefault="004E35A8" w:rsidP="004E35A8">
      <w:pPr>
        <w:ind w:leftChars="250" w:left="903" w:hangingChars="100" w:hanging="258"/>
      </w:pPr>
      <w:r>
        <w:rPr>
          <w:rFonts w:hint="eastAsia"/>
        </w:rPr>
        <w:t>など。</w:t>
      </w:r>
    </w:p>
    <w:p w:rsidR="007A26E2" w:rsidRDefault="007A26E2" w:rsidP="007A26E2">
      <w:pPr>
        <w:ind w:left="426" w:hanging="387"/>
      </w:pPr>
    </w:p>
    <w:p w:rsidR="007A26E2" w:rsidRPr="004E35A8" w:rsidRDefault="004E35A8" w:rsidP="000D235C">
      <w:pPr>
        <w:ind w:leftChars="200" w:left="516" w:firstLineChars="0" w:firstLine="0"/>
        <w:rPr>
          <w:spacing w:val="-14"/>
          <w:sz w:val="18"/>
          <w:szCs w:val="18"/>
        </w:rPr>
      </w:pPr>
      <w:r w:rsidRPr="004E35A8">
        <w:rPr>
          <w:rFonts w:hint="eastAsia"/>
          <w:spacing w:val="-14"/>
          <w:sz w:val="18"/>
          <w:szCs w:val="18"/>
        </w:rPr>
        <w:t>（注）保佐、補助の場合、審判により付与された権限の範囲で身上監護・財産管理を行います。</w:t>
      </w:r>
    </w:p>
    <w:p w:rsidR="007A26E2" w:rsidRDefault="007A26E2" w:rsidP="007A26E2">
      <w:pPr>
        <w:ind w:left="426" w:hanging="387"/>
      </w:pPr>
    </w:p>
    <w:p w:rsidR="00026A5E" w:rsidRPr="00026A5E" w:rsidRDefault="00026A5E" w:rsidP="007A26E2">
      <w:pPr>
        <w:ind w:left="426" w:hanging="387"/>
      </w:pPr>
    </w:p>
    <w:p w:rsidR="007A26E2" w:rsidRPr="007F0847" w:rsidRDefault="000926F7" w:rsidP="000B5011">
      <w:pPr>
        <w:ind w:leftChars="0" w:left="0" w:firstLineChars="0" w:firstLine="0"/>
        <w:rPr>
          <w:b/>
          <w:sz w:val="24"/>
          <w:szCs w:val="24"/>
        </w:rPr>
      </w:pPr>
      <w:r w:rsidRPr="007F0847">
        <w:rPr>
          <w:rFonts w:hint="eastAsia"/>
          <w:b/>
          <w:sz w:val="24"/>
          <w:szCs w:val="24"/>
        </w:rPr>
        <w:t>１-</w:t>
      </w:r>
      <w:r w:rsidR="00A50ACC">
        <w:rPr>
          <w:rFonts w:hint="eastAsia"/>
          <w:b/>
          <w:sz w:val="24"/>
          <w:szCs w:val="24"/>
        </w:rPr>
        <w:t>２</w:t>
      </w:r>
      <w:r w:rsidR="000D235C" w:rsidRPr="007F0847">
        <w:rPr>
          <w:rFonts w:hint="eastAsia"/>
          <w:b/>
          <w:sz w:val="24"/>
          <w:szCs w:val="24"/>
        </w:rPr>
        <w:t>．</w:t>
      </w:r>
      <w:r w:rsidR="00463ED6" w:rsidRPr="007F0847">
        <w:rPr>
          <w:rFonts w:hint="eastAsia"/>
          <w:b/>
          <w:sz w:val="24"/>
          <w:szCs w:val="24"/>
        </w:rPr>
        <w:t>後見開始等を申立てるにあたっての留意事項</w:t>
      </w:r>
    </w:p>
    <w:p w:rsidR="000D235C" w:rsidRDefault="000D235C" w:rsidP="00463ED6">
      <w:pPr>
        <w:ind w:left="426" w:hanging="387"/>
        <w:rPr>
          <w:kern w:val="0"/>
        </w:rPr>
      </w:pPr>
    </w:p>
    <w:p w:rsidR="00463ED6" w:rsidRDefault="000D235C" w:rsidP="000D235C">
      <w:pPr>
        <w:ind w:leftChars="50" w:left="645" w:hangingChars="200" w:hanging="516"/>
        <w:rPr>
          <w:kern w:val="0"/>
        </w:rPr>
      </w:pPr>
      <w:r>
        <w:rPr>
          <w:rFonts w:hint="eastAsia"/>
          <w:kern w:val="0"/>
        </w:rPr>
        <w:t>(</w:t>
      </w:r>
      <w:r w:rsidR="00463ED6">
        <w:rPr>
          <w:rFonts w:hint="eastAsia"/>
          <w:kern w:val="0"/>
        </w:rPr>
        <w:t>１</w:t>
      </w:r>
      <w:r>
        <w:rPr>
          <w:rFonts w:hint="eastAsia"/>
          <w:kern w:val="0"/>
        </w:rPr>
        <w:t>)</w:t>
      </w:r>
      <w:r w:rsidR="00463ED6" w:rsidRPr="00463ED6">
        <w:rPr>
          <w:rFonts w:hint="eastAsia"/>
          <w:kern w:val="0"/>
        </w:rPr>
        <w:t>申立費用の負担は原則申立人となります</w:t>
      </w:r>
      <w:r w:rsidR="00571EB1" w:rsidRPr="000D235C">
        <w:rPr>
          <w:rFonts w:hint="eastAsia"/>
          <w:kern w:val="0"/>
          <w:sz w:val="18"/>
          <w:szCs w:val="18"/>
        </w:rPr>
        <w:t>（非訟</w:t>
      </w:r>
      <w:r w:rsidR="00082C6E" w:rsidRPr="000D235C">
        <w:rPr>
          <w:rFonts w:hint="eastAsia"/>
          <w:kern w:val="0"/>
          <w:sz w:val="18"/>
          <w:szCs w:val="18"/>
        </w:rPr>
        <w:t>事件手続法</w:t>
      </w:r>
      <w:r w:rsidR="00F1548F">
        <w:rPr>
          <w:rFonts w:hint="eastAsia"/>
          <w:kern w:val="0"/>
          <w:sz w:val="18"/>
          <w:szCs w:val="18"/>
        </w:rPr>
        <w:t>第</w:t>
      </w:r>
      <w:r w:rsidR="00571EB1" w:rsidRPr="000D235C">
        <w:rPr>
          <w:rFonts w:hint="eastAsia"/>
          <w:kern w:val="0"/>
          <w:sz w:val="18"/>
          <w:szCs w:val="18"/>
        </w:rPr>
        <w:t>26条</w:t>
      </w:r>
      <w:r w:rsidR="00082C6E" w:rsidRPr="000D235C">
        <w:rPr>
          <w:rFonts w:hint="eastAsia"/>
          <w:kern w:val="0"/>
          <w:sz w:val="18"/>
          <w:szCs w:val="18"/>
        </w:rPr>
        <w:t>）</w:t>
      </w:r>
      <w:r w:rsidR="00463ED6" w:rsidRPr="00463ED6">
        <w:rPr>
          <w:rFonts w:hint="eastAsia"/>
          <w:kern w:val="0"/>
        </w:rPr>
        <w:t>。ただし、特別の事情がある場合</w:t>
      </w:r>
      <w:r w:rsidR="00571EB1">
        <w:rPr>
          <w:rFonts w:hint="eastAsia"/>
          <w:kern w:val="0"/>
        </w:rPr>
        <w:t>（専ら本人の</w:t>
      </w:r>
      <w:r w:rsidR="008F4DA5">
        <w:rPr>
          <w:rFonts w:hint="eastAsia"/>
          <w:kern w:val="0"/>
        </w:rPr>
        <w:t>保護の</w:t>
      </w:r>
      <w:r w:rsidR="00571EB1">
        <w:rPr>
          <w:rFonts w:hint="eastAsia"/>
          <w:kern w:val="0"/>
        </w:rPr>
        <w:t>ため</w:t>
      </w:r>
      <w:r w:rsidR="008F4DA5">
        <w:rPr>
          <w:rFonts w:hint="eastAsia"/>
          <w:kern w:val="0"/>
        </w:rPr>
        <w:t>であり、且つ、本人の保護の必要性が高い事が明らかな場合</w:t>
      </w:r>
      <w:r w:rsidR="00571EB1">
        <w:rPr>
          <w:rFonts w:hint="eastAsia"/>
          <w:kern w:val="0"/>
        </w:rPr>
        <w:t>等々</w:t>
      </w:r>
      <w:r w:rsidR="008F4DA5">
        <w:rPr>
          <w:rFonts w:hint="eastAsia"/>
          <w:kern w:val="0"/>
        </w:rPr>
        <w:t>で、本人の資産から支出可能な場合</w:t>
      </w:r>
      <w:r w:rsidR="00571EB1">
        <w:rPr>
          <w:rFonts w:hint="eastAsia"/>
          <w:kern w:val="0"/>
        </w:rPr>
        <w:t>）</w:t>
      </w:r>
      <w:r w:rsidR="00463ED6" w:rsidRPr="00463ED6">
        <w:rPr>
          <w:rFonts w:hint="eastAsia"/>
          <w:kern w:val="0"/>
        </w:rPr>
        <w:t xml:space="preserve">には、一定の費用の範囲で、家裁に本人負担を命じてもらえることもあります。また、後見等開始審判後に申立費用の償還を請求することができる場合もあります。 </w:t>
      </w:r>
    </w:p>
    <w:p w:rsidR="00A50ACC" w:rsidRPr="00463ED6" w:rsidRDefault="00A50ACC" w:rsidP="000D235C">
      <w:pPr>
        <w:ind w:leftChars="50" w:left="645" w:hangingChars="200" w:hanging="516"/>
        <w:rPr>
          <w:kern w:val="0"/>
        </w:rPr>
      </w:pPr>
    </w:p>
    <w:p w:rsidR="00A50ACC" w:rsidRDefault="000D235C" w:rsidP="000D235C">
      <w:pPr>
        <w:ind w:leftChars="50" w:left="645" w:hangingChars="200" w:hanging="516"/>
        <w:rPr>
          <w:kern w:val="0"/>
        </w:rPr>
      </w:pPr>
      <w:r>
        <w:rPr>
          <w:rFonts w:hint="eastAsia"/>
          <w:kern w:val="0"/>
        </w:rPr>
        <w:t>(</w:t>
      </w:r>
      <w:r w:rsidR="00082C6E">
        <w:rPr>
          <w:rFonts w:hint="eastAsia"/>
          <w:kern w:val="0"/>
        </w:rPr>
        <w:t>２</w:t>
      </w:r>
      <w:r>
        <w:rPr>
          <w:rFonts w:hint="eastAsia"/>
          <w:kern w:val="0"/>
        </w:rPr>
        <w:t>)</w:t>
      </w:r>
      <w:r w:rsidR="00A50ACC">
        <w:rPr>
          <w:rFonts w:hint="eastAsia"/>
          <w:kern w:val="0"/>
        </w:rPr>
        <w:t>成年後見人等にはできないことがあります。</w:t>
      </w:r>
    </w:p>
    <w:p w:rsidR="00A50ACC" w:rsidRDefault="00A50ACC" w:rsidP="00A50ACC">
      <w:pPr>
        <w:ind w:leftChars="200" w:left="516" w:firstLineChars="100" w:firstLine="258"/>
      </w:pPr>
      <w:r>
        <w:rPr>
          <w:rFonts w:hint="eastAsia"/>
        </w:rPr>
        <w:t>成年後見人等の職務(権限)は成年被後見人等の財産管理、身上監護に関す「法律行為」の範囲です。以下の諸事項について成年後見人等には実施する義務あるいは権限がありません。</w:t>
      </w:r>
    </w:p>
    <w:p w:rsidR="00A50ACC" w:rsidRDefault="00A50ACC" w:rsidP="00A50ACC">
      <w:pPr>
        <w:ind w:leftChars="300" w:left="1161" w:hanging="387"/>
      </w:pPr>
      <w:r>
        <w:rPr>
          <w:rFonts w:hint="eastAsia"/>
        </w:rPr>
        <w:t>① 事実行為(介護実務など)</w:t>
      </w:r>
    </w:p>
    <w:p w:rsidR="00A50ACC" w:rsidRDefault="00A50ACC" w:rsidP="00A50ACC">
      <w:pPr>
        <w:ind w:leftChars="300" w:left="1161" w:hanging="387"/>
      </w:pPr>
      <w:r>
        <w:rPr>
          <w:rFonts w:hint="eastAsia"/>
        </w:rPr>
        <w:t>② 身元保証人になること</w:t>
      </w:r>
      <w:r w:rsidR="006F7E17">
        <w:rPr>
          <w:rFonts w:hint="eastAsia"/>
        </w:rPr>
        <w:t>（利益相反となる可能性があるため）</w:t>
      </w:r>
    </w:p>
    <w:p w:rsidR="00A50ACC" w:rsidRDefault="00A50ACC" w:rsidP="00A50ACC">
      <w:pPr>
        <w:ind w:leftChars="300" w:left="1161" w:hanging="387"/>
      </w:pPr>
      <w:r>
        <w:rPr>
          <w:rFonts w:hint="eastAsia"/>
        </w:rPr>
        <w:t>③ 医療同意(医的侵襲行為に関する代行決定)</w:t>
      </w:r>
    </w:p>
    <w:p w:rsidR="00A50ACC" w:rsidRDefault="00A50ACC" w:rsidP="00A50ACC">
      <w:pPr>
        <w:ind w:leftChars="300" w:left="1161" w:hanging="387"/>
      </w:pPr>
      <w:r>
        <w:rPr>
          <w:rFonts w:hint="eastAsia"/>
        </w:rPr>
        <w:t>④ 居所指定（施設に本人の承諾無く入所させる等）</w:t>
      </w:r>
    </w:p>
    <w:p w:rsidR="00A50ACC" w:rsidRDefault="00A50ACC" w:rsidP="00A50ACC">
      <w:pPr>
        <w:ind w:leftChars="300" w:left="1161" w:hanging="387"/>
      </w:pPr>
      <w:r>
        <w:rPr>
          <w:rFonts w:hint="eastAsia"/>
        </w:rPr>
        <w:t>⑤ その他被後見人の一身専属的行為(婚姻・認知・養子縁組・遺言など)</w:t>
      </w:r>
    </w:p>
    <w:p w:rsidR="00A50ACC" w:rsidRDefault="00A50ACC" w:rsidP="00A50ACC">
      <w:pPr>
        <w:ind w:leftChars="300" w:left="1161" w:hanging="387"/>
      </w:pPr>
      <w:r>
        <w:rPr>
          <w:rFonts w:hint="eastAsia"/>
        </w:rPr>
        <w:t>⑥ 本人の死後の事務(葬儀の手配、執行等)</w:t>
      </w:r>
    </w:p>
    <w:p w:rsidR="00463ED6" w:rsidRPr="00A50ACC" w:rsidRDefault="00463ED6" w:rsidP="000D235C">
      <w:pPr>
        <w:ind w:leftChars="50" w:left="645" w:hangingChars="200" w:hanging="516"/>
        <w:rPr>
          <w:kern w:val="0"/>
        </w:rPr>
      </w:pPr>
    </w:p>
    <w:p w:rsidR="00463ED6" w:rsidRPr="00463ED6" w:rsidRDefault="000D235C" w:rsidP="000D235C">
      <w:pPr>
        <w:ind w:leftChars="50" w:left="645" w:hangingChars="200" w:hanging="516"/>
        <w:rPr>
          <w:kern w:val="0"/>
        </w:rPr>
      </w:pPr>
      <w:r>
        <w:rPr>
          <w:rFonts w:hint="eastAsia"/>
          <w:kern w:val="0"/>
        </w:rPr>
        <w:t>(</w:t>
      </w:r>
      <w:r w:rsidR="00082C6E">
        <w:rPr>
          <w:rFonts w:hint="eastAsia"/>
          <w:kern w:val="0"/>
        </w:rPr>
        <w:t>３</w:t>
      </w:r>
      <w:r>
        <w:rPr>
          <w:rFonts w:hint="eastAsia"/>
          <w:kern w:val="0"/>
        </w:rPr>
        <w:t>)</w:t>
      </w:r>
      <w:r w:rsidR="003E73F9">
        <w:rPr>
          <w:rFonts w:hint="eastAsia"/>
          <w:kern w:val="0"/>
        </w:rPr>
        <w:t>成年</w:t>
      </w:r>
      <w:r w:rsidR="00463ED6" w:rsidRPr="00463ED6">
        <w:rPr>
          <w:rFonts w:hint="eastAsia"/>
          <w:kern w:val="0"/>
        </w:rPr>
        <w:t>後見等</w:t>
      </w:r>
      <w:r w:rsidR="003E73F9">
        <w:rPr>
          <w:rFonts w:hint="eastAsia"/>
          <w:kern w:val="0"/>
        </w:rPr>
        <w:t>の</w:t>
      </w:r>
      <w:r w:rsidR="00463ED6" w:rsidRPr="00463ED6">
        <w:rPr>
          <w:rFonts w:hint="eastAsia"/>
          <w:kern w:val="0"/>
        </w:rPr>
        <w:t xml:space="preserve">開始に伴って本人の権利が一部制限されることがあります。「後見」の場合に制限される権利のうち身近なものとして「選挙権」があります。 </w:t>
      </w:r>
    </w:p>
    <w:p w:rsidR="00E520C9" w:rsidRPr="005D419F" w:rsidRDefault="000B5011" w:rsidP="007F0847">
      <w:pPr>
        <w:ind w:left="472" w:hanging="433"/>
        <w:rPr>
          <w:rFonts w:hAnsiTheme="minorEastAsia"/>
        </w:rPr>
      </w:pPr>
      <w:r w:rsidRPr="007F0847">
        <w:rPr>
          <w:rFonts w:hAnsiTheme="minorEastAsia" w:hint="eastAsia"/>
          <w:b/>
          <w:sz w:val="24"/>
          <w:szCs w:val="24"/>
        </w:rPr>
        <w:lastRenderedPageBreak/>
        <w:t>２．</w:t>
      </w:r>
      <w:r w:rsidR="00E520C9" w:rsidRPr="007F0847">
        <w:rPr>
          <w:rFonts w:hAnsiTheme="minorEastAsia" w:hint="eastAsia"/>
          <w:b/>
          <w:sz w:val="24"/>
          <w:szCs w:val="24"/>
        </w:rPr>
        <w:t>任意後見</w:t>
      </w:r>
      <w:r w:rsidR="005D419F" w:rsidRPr="007F0847">
        <w:rPr>
          <w:rFonts w:hAnsiTheme="minorEastAsia" w:hint="eastAsia"/>
          <w:sz w:val="18"/>
          <w:szCs w:val="18"/>
        </w:rPr>
        <w:t>(準拠法:任意後見契約に関する法律)</w:t>
      </w:r>
    </w:p>
    <w:p w:rsidR="000B5011" w:rsidRDefault="009E278C" w:rsidP="005D419F">
      <w:pPr>
        <w:ind w:left="39" w:firstLineChars="100" w:firstLine="258"/>
        <w:rPr>
          <w:rStyle w:val="ruby03"/>
          <w:color w:val="222222"/>
        </w:rPr>
      </w:pPr>
      <w:r>
        <w:rPr>
          <w:noProof/>
          <w:color w:val="222222"/>
        </w:rPr>
        <w:pict>
          <v:roundrect id="_x0000_s1093" style="position:absolute;left:0;text-align:left;margin-left:30.3pt;margin-top:8.8pt;width:463.5pt;height:2in;z-index:251695104" arcsize="2952f" fillcolor="white [3212]" strokecolor="black [3213]">
            <v:shadow on="t"/>
            <v:textbox inset="5.85pt,.7pt,5.85pt,.7pt">
              <w:txbxContent>
                <w:p w:rsidR="00C42F8D" w:rsidRDefault="00C42F8D" w:rsidP="00C42F8D">
                  <w:pPr>
                    <w:ind w:leftChars="0" w:left="0" w:firstLineChars="100" w:firstLine="258"/>
                  </w:pPr>
                  <w:r>
                    <w:rPr>
                      <w:rStyle w:val="ruby03"/>
                      <w:rFonts w:hint="eastAsia"/>
                      <w:color w:val="222222"/>
                    </w:rPr>
                    <w:t>任意後見制度は、本人が十分な判断能力があるうちに、将来</w:t>
                  </w:r>
                  <w:r w:rsidR="00F1548F">
                    <w:rPr>
                      <w:rStyle w:val="ruby03"/>
                      <w:rFonts w:hint="eastAsia"/>
                      <w:color w:val="222222"/>
                    </w:rPr>
                    <w:t>、</w:t>
                  </w:r>
                  <w:r>
                    <w:rPr>
                      <w:rStyle w:val="ruby03"/>
                      <w:rFonts w:hint="eastAsia"/>
                      <w:color w:val="222222"/>
                    </w:rPr>
                    <w:t>判断能力が不十分な状態になった場合に備えて、</w:t>
                  </w:r>
                  <w:r w:rsidRPr="003E0782">
                    <w:rPr>
                      <w:rStyle w:val="ruby03"/>
                      <w:rFonts w:hint="eastAsia"/>
                      <w:color w:val="FF0000"/>
                    </w:rPr>
                    <w:t>あらかじめ自らが選んだ代理人(任意後見人)に</w:t>
                  </w:r>
                  <w:r>
                    <w:rPr>
                      <w:rStyle w:val="ruby03"/>
                      <w:rFonts w:hint="eastAsia"/>
                      <w:color w:val="222222"/>
                    </w:rPr>
                    <w:t>、自分の生活、療養看護や財産管理に関する事務について代理権を与える契約(任意後見契約)を公証人の作成する</w:t>
                  </w:r>
                  <w:r w:rsidRPr="003E0782">
                    <w:rPr>
                      <w:rStyle w:val="ruby03"/>
                      <w:rFonts w:hint="eastAsia"/>
                      <w:color w:val="FF0000"/>
                    </w:rPr>
                    <w:t>公正証書</w:t>
                  </w:r>
                  <w:r>
                    <w:rPr>
                      <w:rStyle w:val="ruby03"/>
                      <w:rFonts w:hint="eastAsia"/>
                      <w:color w:val="222222"/>
                    </w:rPr>
                    <w:t>で結んでおくというものです。そうすることで、本人の判断能力が低下した後に、任意後見人が、任意後見契約で決めた事務について、家庭裁判所が選任する「任意後見監督人」の監督のもと本人を代理して契約などをすることによって、本人の意思にしたがった適切な保護・支援をすることが可能になります</w:t>
                  </w:r>
                  <w:r w:rsidRPr="000B5011">
                    <w:rPr>
                      <w:rStyle w:val="ruby03"/>
                      <w:rFonts w:hint="eastAsia"/>
                      <w:color w:val="222222"/>
                      <w:sz w:val="18"/>
                      <w:szCs w:val="18"/>
                    </w:rPr>
                    <w:t>。</w:t>
                  </w:r>
                  <w:r>
                    <w:rPr>
                      <w:rStyle w:val="ruby03"/>
                      <w:rFonts w:hint="eastAsia"/>
                      <w:color w:val="222222"/>
                      <w:sz w:val="18"/>
                      <w:szCs w:val="18"/>
                    </w:rPr>
                    <w:t xml:space="preserve"> </w:t>
                  </w:r>
                  <w:r w:rsidRPr="00E47B0F">
                    <w:rPr>
                      <w:rStyle w:val="ruby03"/>
                      <w:rFonts w:hint="eastAsia"/>
                      <w:color w:val="222222"/>
                      <w:spacing w:val="-20"/>
                      <w:sz w:val="18"/>
                      <w:szCs w:val="18"/>
                    </w:rPr>
                    <w:t>(法務省HPより)</w:t>
                  </w:r>
                </w:p>
              </w:txbxContent>
            </v:textbox>
          </v:roundrect>
        </w:pict>
      </w:r>
    </w:p>
    <w:p w:rsidR="00C42F8D" w:rsidRDefault="00C42F8D" w:rsidP="005D419F">
      <w:pPr>
        <w:ind w:left="39" w:firstLineChars="100" w:firstLine="258"/>
        <w:rPr>
          <w:rStyle w:val="ruby03"/>
          <w:color w:val="222222"/>
        </w:rPr>
      </w:pPr>
    </w:p>
    <w:p w:rsidR="00C42F8D" w:rsidRDefault="00C42F8D" w:rsidP="005D419F">
      <w:pPr>
        <w:ind w:left="39" w:firstLineChars="100" w:firstLine="258"/>
        <w:rPr>
          <w:rStyle w:val="ruby03"/>
          <w:color w:val="222222"/>
        </w:rPr>
      </w:pPr>
    </w:p>
    <w:p w:rsidR="00C42F8D" w:rsidRDefault="00C42F8D" w:rsidP="005D419F">
      <w:pPr>
        <w:ind w:left="39" w:firstLineChars="100" w:firstLine="258"/>
        <w:rPr>
          <w:rStyle w:val="ruby03"/>
          <w:color w:val="222222"/>
        </w:rPr>
      </w:pPr>
    </w:p>
    <w:p w:rsidR="00C42F8D" w:rsidRDefault="00C42F8D" w:rsidP="005D419F">
      <w:pPr>
        <w:ind w:left="39" w:firstLineChars="100" w:firstLine="258"/>
        <w:rPr>
          <w:rStyle w:val="ruby03"/>
          <w:color w:val="222222"/>
        </w:rPr>
      </w:pPr>
    </w:p>
    <w:p w:rsidR="00C42F8D" w:rsidRDefault="00C42F8D" w:rsidP="005D419F">
      <w:pPr>
        <w:ind w:left="39" w:firstLineChars="100" w:firstLine="258"/>
        <w:rPr>
          <w:rStyle w:val="ruby03"/>
          <w:color w:val="222222"/>
        </w:rPr>
      </w:pPr>
    </w:p>
    <w:p w:rsidR="00C42F8D" w:rsidRDefault="00C42F8D" w:rsidP="005D419F">
      <w:pPr>
        <w:ind w:left="39" w:firstLineChars="100" w:firstLine="258"/>
        <w:rPr>
          <w:rStyle w:val="ruby03"/>
          <w:color w:val="222222"/>
        </w:rPr>
      </w:pPr>
    </w:p>
    <w:p w:rsidR="00C42F8D" w:rsidRDefault="00C42F8D" w:rsidP="005D419F">
      <w:pPr>
        <w:ind w:left="39" w:firstLineChars="100" w:firstLine="258"/>
        <w:rPr>
          <w:rStyle w:val="ruby03"/>
          <w:color w:val="222222"/>
        </w:rPr>
      </w:pPr>
    </w:p>
    <w:p w:rsidR="00C42F8D" w:rsidRDefault="00C42F8D" w:rsidP="005D419F">
      <w:pPr>
        <w:ind w:left="39" w:firstLineChars="100" w:firstLine="258"/>
        <w:rPr>
          <w:rStyle w:val="ruby03"/>
          <w:color w:val="222222"/>
        </w:rPr>
      </w:pPr>
    </w:p>
    <w:p w:rsidR="00C42F8D" w:rsidRDefault="00C42F8D" w:rsidP="005D419F">
      <w:pPr>
        <w:ind w:left="39" w:firstLineChars="100" w:firstLine="258"/>
        <w:rPr>
          <w:rStyle w:val="ruby03"/>
          <w:color w:val="222222"/>
        </w:rPr>
      </w:pPr>
    </w:p>
    <w:p w:rsidR="005D419F" w:rsidRDefault="005D419F" w:rsidP="007F0847">
      <w:pPr>
        <w:ind w:leftChars="50" w:left="129" w:firstLineChars="100" w:firstLine="259"/>
        <w:rPr>
          <w:rFonts w:hAnsiTheme="minorEastAsia" w:cs="Meiryo UI"/>
        </w:rPr>
      </w:pPr>
      <w:r w:rsidRPr="007F0847">
        <w:rPr>
          <w:rFonts w:hAnsiTheme="minorEastAsia" w:cs="Meiryo UI" w:hint="eastAsia"/>
          <w:b/>
        </w:rPr>
        <w:t>将来の生活に本人の思いがより反映しやすい制度</w:t>
      </w:r>
      <w:r w:rsidRPr="005D419F">
        <w:rPr>
          <w:rFonts w:hAnsiTheme="minorEastAsia" w:cs="Meiryo UI" w:hint="eastAsia"/>
        </w:rPr>
        <w:t>です</w:t>
      </w:r>
      <w:r>
        <w:rPr>
          <w:rFonts w:hAnsiTheme="minorEastAsia" w:cs="Meiryo UI" w:hint="eastAsia"/>
        </w:rPr>
        <w:t>。</w:t>
      </w:r>
    </w:p>
    <w:p w:rsidR="00E47B0F" w:rsidRDefault="00E47B0F" w:rsidP="00E47B0F">
      <w:pPr>
        <w:ind w:leftChars="0" w:left="0" w:firstLineChars="0" w:firstLine="0"/>
        <w:rPr>
          <w:rFonts w:hAnsiTheme="minorEastAsia" w:cs="Meiryo UI"/>
        </w:rPr>
      </w:pPr>
    </w:p>
    <w:p w:rsidR="00661610" w:rsidRPr="007F0847" w:rsidRDefault="000B5011" w:rsidP="000B5011">
      <w:pPr>
        <w:ind w:leftChars="0" w:left="0" w:firstLineChars="0" w:firstLine="0"/>
        <w:rPr>
          <w:rFonts w:hAnsiTheme="minorEastAsia"/>
          <w:b/>
          <w:sz w:val="24"/>
          <w:szCs w:val="24"/>
        </w:rPr>
      </w:pPr>
      <w:r w:rsidRPr="007F0847">
        <w:rPr>
          <w:rFonts w:hAnsiTheme="minorEastAsia" w:hint="eastAsia"/>
          <w:b/>
          <w:sz w:val="24"/>
          <w:szCs w:val="24"/>
        </w:rPr>
        <w:t>２-１．</w:t>
      </w:r>
      <w:r w:rsidR="00661610" w:rsidRPr="007F0847">
        <w:rPr>
          <w:rFonts w:hAnsiTheme="minorEastAsia" w:hint="eastAsia"/>
          <w:b/>
          <w:sz w:val="24"/>
          <w:szCs w:val="24"/>
        </w:rPr>
        <w:t>任意後見制度の仕組み</w:t>
      </w:r>
    </w:p>
    <w:p w:rsidR="00661610" w:rsidRDefault="006502C1" w:rsidP="00661610">
      <w:pPr>
        <w:ind w:leftChars="0" w:left="0" w:firstLineChars="0" w:firstLine="0"/>
        <w:rPr>
          <w:rFonts w:hAnsiTheme="minorEastAsia"/>
        </w:rPr>
      </w:pPr>
      <w:r>
        <w:rPr>
          <w:rFonts w:hAnsiTheme="minorEastAsia"/>
          <w:noProof/>
        </w:rPr>
        <w:drawing>
          <wp:anchor distT="0" distB="0" distL="114300" distR="114300" simplePos="0" relativeHeight="251662336" behindDoc="0" locked="0" layoutInCell="1" allowOverlap="1">
            <wp:simplePos x="0" y="0"/>
            <wp:positionH relativeFrom="margin">
              <wp:posOffset>1680210</wp:posOffset>
            </wp:positionH>
            <wp:positionV relativeFrom="margin">
              <wp:posOffset>3147060</wp:posOffset>
            </wp:positionV>
            <wp:extent cx="3060065" cy="2847975"/>
            <wp:effectExtent l="19050" t="0" r="6985" b="0"/>
            <wp:wrapSquare wrapText="bothSides"/>
            <wp:docPr id="6" name="図 4" descr="image-ninni-0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inni-01.gif"/>
                    <pic:cNvPicPr/>
                  </pic:nvPicPr>
                  <pic:blipFill>
                    <a:blip r:embed="rId18" cstate="print"/>
                    <a:stretch>
                      <a:fillRect/>
                    </a:stretch>
                  </pic:blipFill>
                  <pic:spPr>
                    <a:xfrm>
                      <a:off x="0" y="0"/>
                      <a:ext cx="3060065" cy="2847975"/>
                    </a:xfrm>
                    <a:prstGeom prst="rect">
                      <a:avLst/>
                    </a:prstGeom>
                  </pic:spPr>
                </pic:pic>
              </a:graphicData>
            </a:graphic>
          </wp:anchor>
        </w:drawing>
      </w:r>
    </w:p>
    <w:p w:rsidR="00661610" w:rsidRDefault="00661610" w:rsidP="00661610">
      <w:pPr>
        <w:ind w:leftChars="0" w:left="0" w:firstLineChars="0" w:firstLine="0"/>
        <w:rPr>
          <w:rFonts w:hAnsiTheme="minorEastAsia"/>
        </w:rPr>
      </w:pPr>
    </w:p>
    <w:p w:rsidR="00661610" w:rsidRDefault="00661610" w:rsidP="00661610">
      <w:pPr>
        <w:ind w:leftChars="0" w:left="0" w:firstLineChars="0" w:firstLine="0"/>
        <w:rPr>
          <w:rFonts w:hAnsiTheme="minorEastAsia"/>
        </w:rPr>
      </w:pPr>
    </w:p>
    <w:p w:rsidR="00661610" w:rsidRDefault="00661610" w:rsidP="00661610">
      <w:pPr>
        <w:ind w:leftChars="0" w:left="0" w:firstLineChars="0" w:firstLine="0"/>
        <w:rPr>
          <w:rFonts w:hAnsiTheme="minorEastAsia"/>
        </w:rPr>
      </w:pPr>
    </w:p>
    <w:p w:rsidR="00661610" w:rsidRDefault="00661610" w:rsidP="00661610">
      <w:pPr>
        <w:ind w:leftChars="0" w:left="0" w:firstLineChars="0" w:firstLine="0"/>
        <w:rPr>
          <w:rFonts w:hAnsiTheme="minorEastAsia"/>
        </w:rPr>
      </w:pPr>
    </w:p>
    <w:p w:rsidR="00661610" w:rsidRDefault="00661610" w:rsidP="00661610">
      <w:pPr>
        <w:ind w:leftChars="0" w:left="0" w:firstLineChars="0" w:firstLine="0"/>
        <w:rPr>
          <w:rFonts w:hAnsiTheme="minorEastAsia"/>
        </w:rPr>
      </w:pPr>
    </w:p>
    <w:p w:rsidR="00661610" w:rsidRDefault="00661610" w:rsidP="00661610">
      <w:pPr>
        <w:ind w:leftChars="0" w:left="0" w:firstLineChars="0" w:firstLine="0"/>
        <w:rPr>
          <w:rFonts w:hAnsiTheme="minorEastAsia"/>
        </w:rPr>
      </w:pPr>
    </w:p>
    <w:p w:rsidR="00661610" w:rsidRDefault="00661610" w:rsidP="00661610">
      <w:pPr>
        <w:ind w:leftChars="0" w:left="0" w:firstLineChars="0" w:firstLine="0"/>
        <w:rPr>
          <w:rFonts w:hAnsiTheme="minorEastAsia"/>
        </w:rPr>
      </w:pPr>
    </w:p>
    <w:p w:rsidR="00661610" w:rsidRDefault="00661610" w:rsidP="00661610">
      <w:pPr>
        <w:ind w:leftChars="0" w:left="0" w:firstLineChars="0" w:firstLine="0"/>
        <w:rPr>
          <w:rFonts w:hAnsiTheme="minorEastAsia"/>
        </w:rPr>
      </w:pPr>
    </w:p>
    <w:p w:rsidR="00661610" w:rsidRDefault="00661610" w:rsidP="00661610">
      <w:pPr>
        <w:ind w:leftChars="0" w:left="0" w:firstLineChars="0" w:firstLine="0"/>
        <w:rPr>
          <w:rFonts w:hAnsiTheme="minorEastAsia"/>
        </w:rPr>
      </w:pPr>
    </w:p>
    <w:p w:rsidR="00661610" w:rsidRDefault="00661610" w:rsidP="00661610">
      <w:pPr>
        <w:ind w:leftChars="0" w:left="0" w:firstLineChars="0" w:firstLine="0"/>
        <w:rPr>
          <w:rFonts w:hAnsiTheme="minorEastAsia"/>
        </w:rPr>
      </w:pPr>
    </w:p>
    <w:p w:rsidR="00661610" w:rsidRDefault="00661610" w:rsidP="00661610">
      <w:pPr>
        <w:ind w:leftChars="0" w:left="0" w:firstLineChars="0" w:firstLine="0"/>
        <w:rPr>
          <w:rFonts w:hAnsiTheme="minorEastAsia"/>
        </w:rPr>
      </w:pPr>
    </w:p>
    <w:p w:rsidR="00661610" w:rsidRDefault="00661610" w:rsidP="00661610">
      <w:pPr>
        <w:ind w:leftChars="0" w:left="0" w:firstLineChars="0" w:firstLine="0"/>
        <w:rPr>
          <w:rFonts w:hAnsiTheme="minorEastAsia"/>
        </w:rPr>
      </w:pPr>
    </w:p>
    <w:p w:rsidR="00661610" w:rsidRDefault="00661610" w:rsidP="00661610">
      <w:pPr>
        <w:ind w:leftChars="0" w:left="0" w:firstLineChars="0" w:firstLine="0"/>
        <w:rPr>
          <w:rFonts w:hAnsiTheme="minorEastAsia"/>
        </w:rPr>
      </w:pPr>
    </w:p>
    <w:p w:rsidR="00661610" w:rsidRDefault="00661610" w:rsidP="00661610">
      <w:pPr>
        <w:ind w:leftChars="0" w:left="0" w:firstLineChars="0" w:firstLine="0"/>
        <w:rPr>
          <w:rFonts w:hAnsiTheme="minorEastAsia"/>
        </w:rPr>
      </w:pPr>
    </w:p>
    <w:p w:rsidR="00E25A4B" w:rsidRPr="007F0847" w:rsidRDefault="00E47B0F" w:rsidP="00E47B0F">
      <w:pPr>
        <w:ind w:leftChars="0" w:left="0" w:firstLineChars="0" w:firstLine="0"/>
        <w:rPr>
          <w:rFonts w:hAnsiTheme="minorEastAsia" w:cs="Meiryo UI"/>
          <w:b/>
          <w:sz w:val="24"/>
          <w:szCs w:val="24"/>
        </w:rPr>
      </w:pPr>
      <w:r w:rsidRPr="007F0847">
        <w:rPr>
          <w:rFonts w:hAnsiTheme="minorEastAsia" w:cs="Meiryo UI" w:hint="eastAsia"/>
          <w:b/>
          <w:sz w:val="24"/>
          <w:szCs w:val="24"/>
        </w:rPr>
        <w:t>２-２．</w:t>
      </w:r>
      <w:r w:rsidR="00E25A4B" w:rsidRPr="007F0847">
        <w:rPr>
          <w:rFonts w:hAnsiTheme="minorEastAsia" w:cs="Meiryo UI" w:hint="eastAsia"/>
          <w:b/>
          <w:sz w:val="24"/>
          <w:szCs w:val="24"/>
        </w:rPr>
        <w:t>任意後見と法定後見の違い</w:t>
      </w:r>
    </w:p>
    <w:p w:rsidR="00E25A4B" w:rsidRDefault="00E25A4B" w:rsidP="00E25A4B">
      <w:pPr>
        <w:ind w:leftChars="0" w:left="0" w:firstLineChars="0" w:firstLine="0"/>
        <w:rPr>
          <w:rFonts w:hAnsiTheme="minorEastAsia" w:cs="Meiryo UI"/>
        </w:rPr>
      </w:pPr>
    </w:p>
    <w:tbl>
      <w:tblPr>
        <w:tblpPr w:leftFromText="142" w:rightFromText="142" w:vertAnchor="text" w:tblpY="1"/>
        <w:tblOverlap w:val="neve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3685"/>
        <w:gridCol w:w="3632"/>
      </w:tblGrid>
      <w:tr w:rsidR="00E25A4B" w:rsidTr="007F0847">
        <w:tc>
          <w:tcPr>
            <w:tcW w:w="2552" w:type="dxa"/>
          </w:tcPr>
          <w:p w:rsidR="00E25A4B" w:rsidRDefault="00E25A4B" w:rsidP="00E25A4B">
            <w:pPr>
              <w:ind w:leftChars="0" w:left="0" w:firstLineChars="0" w:firstLine="0"/>
              <w:rPr>
                <w:rFonts w:hAnsiTheme="minorEastAsia"/>
              </w:rPr>
            </w:pPr>
          </w:p>
        </w:tc>
        <w:tc>
          <w:tcPr>
            <w:tcW w:w="3685" w:type="dxa"/>
          </w:tcPr>
          <w:p w:rsidR="00E25A4B" w:rsidRDefault="00E25A4B" w:rsidP="00E47B0F">
            <w:pPr>
              <w:ind w:leftChars="0" w:left="0" w:firstLineChars="0" w:firstLine="0"/>
              <w:jc w:val="center"/>
              <w:rPr>
                <w:rFonts w:hAnsiTheme="minorEastAsia"/>
              </w:rPr>
            </w:pPr>
            <w:r>
              <w:rPr>
                <w:rFonts w:hAnsiTheme="minorEastAsia" w:hint="eastAsia"/>
              </w:rPr>
              <w:t>任意後見</w:t>
            </w:r>
          </w:p>
        </w:tc>
        <w:tc>
          <w:tcPr>
            <w:tcW w:w="3632" w:type="dxa"/>
          </w:tcPr>
          <w:p w:rsidR="00E25A4B" w:rsidRDefault="00E25A4B" w:rsidP="00E47B0F">
            <w:pPr>
              <w:ind w:leftChars="0" w:left="0" w:firstLineChars="0" w:firstLine="0"/>
              <w:jc w:val="center"/>
              <w:rPr>
                <w:rFonts w:hAnsiTheme="minorEastAsia"/>
              </w:rPr>
            </w:pPr>
            <w:r>
              <w:rPr>
                <w:rFonts w:hAnsiTheme="minorEastAsia" w:hint="eastAsia"/>
              </w:rPr>
              <w:t>法定後見</w:t>
            </w:r>
          </w:p>
        </w:tc>
      </w:tr>
      <w:tr w:rsidR="00BF223E" w:rsidTr="003E0782">
        <w:tc>
          <w:tcPr>
            <w:tcW w:w="2552" w:type="dxa"/>
            <w:tcMar>
              <w:left w:w="142" w:type="dxa"/>
              <w:right w:w="142" w:type="dxa"/>
            </w:tcMar>
          </w:tcPr>
          <w:p w:rsidR="00BF223E" w:rsidRPr="003E0782" w:rsidRDefault="00BF223E" w:rsidP="003E0782">
            <w:pPr>
              <w:ind w:leftChars="0" w:left="0" w:firstLineChars="0" w:firstLine="0"/>
              <w:jc w:val="distribute"/>
              <w:rPr>
                <w:rFonts w:hAnsiTheme="minorEastAsia"/>
                <w:spacing w:val="-20"/>
              </w:rPr>
            </w:pPr>
            <w:r w:rsidRPr="003E0782">
              <w:rPr>
                <w:rFonts w:hAnsiTheme="minorEastAsia" w:hint="eastAsia"/>
                <w:spacing w:val="-20"/>
              </w:rPr>
              <w:t>開始時の本人の状態</w:t>
            </w:r>
          </w:p>
        </w:tc>
        <w:tc>
          <w:tcPr>
            <w:tcW w:w="3685" w:type="dxa"/>
          </w:tcPr>
          <w:p w:rsidR="00BF223E" w:rsidRDefault="00BF223E" w:rsidP="00E25A4B">
            <w:pPr>
              <w:ind w:leftChars="0" w:left="0" w:firstLineChars="0" w:firstLine="0"/>
              <w:rPr>
                <w:rFonts w:hAnsiTheme="minorEastAsia"/>
              </w:rPr>
            </w:pPr>
            <w:r>
              <w:rPr>
                <w:rFonts w:hAnsiTheme="minorEastAsia" w:hint="eastAsia"/>
              </w:rPr>
              <w:t>契約能力がある</w:t>
            </w:r>
          </w:p>
        </w:tc>
        <w:tc>
          <w:tcPr>
            <w:tcW w:w="3632" w:type="dxa"/>
          </w:tcPr>
          <w:p w:rsidR="00BF223E" w:rsidRDefault="00BF223E" w:rsidP="00E25A4B">
            <w:pPr>
              <w:ind w:leftChars="0" w:left="0" w:firstLineChars="0" w:firstLine="0"/>
              <w:rPr>
                <w:rFonts w:hAnsiTheme="minorEastAsia"/>
              </w:rPr>
            </w:pPr>
            <w:r>
              <w:rPr>
                <w:rFonts w:hAnsiTheme="minorEastAsia" w:hint="eastAsia"/>
              </w:rPr>
              <w:t>判断能力が不十分</w:t>
            </w:r>
          </w:p>
        </w:tc>
      </w:tr>
      <w:tr w:rsidR="00E25A4B" w:rsidTr="003E0782">
        <w:trPr>
          <w:trHeight w:val="1569"/>
        </w:trPr>
        <w:tc>
          <w:tcPr>
            <w:tcW w:w="2552" w:type="dxa"/>
            <w:tcMar>
              <w:left w:w="142" w:type="dxa"/>
              <w:right w:w="142" w:type="dxa"/>
            </w:tcMar>
            <w:vAlign w:val="center"/>
          </w:tcPr>
          <w:p w:rsidR="00E25A4B" w:rsidRDefault="00BF223E" w:rsidP="003E0782">
            <w:pPr>
              <w:ind w:leftChars="0" w:left="0" w:firstLineChars="0" w:firstLine="0"/>
              <w:jc w:val="distribute"/>
              <w:rPr>
                <w:rFonts w:hAnsiTheme="minorEastAsia"/>
              </w:rPr>
            </w:pPr>
            <w:r>
              <w:rPr>
                <w:rFonts w:hAnsiTheme="minorEastAsia" w:hint="eastAsia"/>
              </w:rPr>
              <w:t>開始の方法</w:t>
            </w:r>
          </w:p>
        </w:tc>
        <w:tc>
          <w:tcPr>
            <w:tcW w:w="3685" w:type="dxa"/>
          </w:tcPr>
          <w:p w:rsidR="00E25A4B" w:rsidRDefault="00E25A4B" w:rsidP="00E25A4B">
            <w:pPr>
              <w:ind w:leftChars="0" w:left="0" w:firstLineChars="0" w:firstLine="0"/>
              <w:rPr>
                <w:rFonts w:hAnsiTheme="minorEastAsia"/>
              </w:rPr>
            </w:pPr>
            <w:r>
              <w:rPr>
                <w:rFonts w:hAnsiTheme="minorEastAsia" w:hint="eastAsia"/>
              </w:rPr>
              <w:t>本人と任意後見人候補者との</w:t>
            </w:r>
            <w:r w:rsidRPr="00661610">
              <w:rPr>
                <w:rFonts w:hAnsiTheme="minorEastAsia" w:hint="eastAsia"/>
                <w:color w:val="FF0000"/>
              </w:rPr>
              <w:t>公正証書</w:t>
            </w:r>
            <w:r>
              <w:rPr>
                <w:rFonts w:hAnsiTheme="minorEastAsia" w:hint="eastAsia"/>
              </w:rPr>
              <w:t>による契約</w:t>
            </w:r>
          </w:p>
          <w:p w:rsidR="00E25A4B" w:rsidRPr="003E0782" w:rsidRDefault="009E278C" w:rsidP="00575022">
            <w:pPr>
              <w:spacing w:line="240" w:lineRule="exact"/>
              <w:ind w:leftChars="121" w:left="312" w:rightChars="113" w:right="291" w:firstLineChars="0" w:firstLine="0"/>
              <w:rPr>
                <w:rFonts w:hAnsiTheme="minorEastAsia"/>
                <w:color w:val="FF0000"/>
                <w:spacing w:val="-20"/>
                <w:sz w:val="18"/>
                <w:szCs w:val="18"/>
              </w:rPr>
            </w:pPr>
            <w:r w:rsidRPr="009E278C">
              <w:rPr>
                <w:rFonts w:hAnsiTheme="minorEastAsia"/>
                <w:noProof/>
                <w:color w:val="FF0000"/>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62" type="#_x0000_t85" style="position:absolute;left:0;text-align:left;margin-left:153.45pt;margin-top:-.45pt;width:7.5pt;height:35.25pt;flip:x;z-index:251676672" strokecolor="black [3213]">
                  <v:textbox inset="5.85pt,.7pt,5.85pt,.7pt"/>
                </v:shape>
              </w:pict>
            </w:r>
            <w:r>
              <w:rPr>
                <w:rFonts w:hAnsiTheme="minorEastAsia"/>
                <w:noProof/>
                <w:color w:val="FF0000"/>
                <w:spacing w:val="-20"/>
                <w:sz w:val="18"/>
                <w:szCs w:val="18"/>
              </w:rPr>
              <w:pict>
                <v:shape id="_x0000_s1061" type="#_x0000_t85" style="position:absolute;left:0;text-align:left;margin-left:7.4pt;margin-top:-.45pt;width:7.5pt;height:35.25pt;z-index:251675648" strokecolor="black [3213]">
                  <v:textbox inset="5.85pt,.7pt,5.85pt,.7pt"/>
                </v:shape>
              </w:pict>
            </w:r>
            <w:r w:rsidR="00E25A4B" w:rsidRPr="003E0782">
              <w:rPr>
                <w:rFonts w:hAnsiTheme="minorEastAsia" w:hint="eastAsia"/>
                <w:color w:val="FF0000"/>
                <w:spacing w:val="-20"/>
                <w:sz w:val="18"/>
                <w:szCs w:val="18"/>
              </w:rPr>
              <w:t>任意後見契約の実際の発効は家庭裁判所で任意後見監督人が選任された時点</w:t>
            </w:r>
          </w:p>
        </w:tc>
        <w:tc>
          <w:tcPr>
            <w:tcW w:w="3632" w:type="dxa"/>
            <w:vAlign w:val="center"/>
          </w:tcPr>
          <w:p w:rsidR="00E25A4B" w:rsidRDefault="00E25A4B" w:rsidP="003E0782">
            <w:pPr>
              <w:ind w:leftChars="0" w:left="0" w:firstLineChars="0" w:firstLine="0"/>
              <w:jc w:val="both"/>
              <w:rPr>
                <w:rFonts w:hAnsiTheme="minorEastAsia"/>
              </w:rPr>
            </w:pPr>
            <w:r>
              <w:rPr>
                <w:rFonts w:hAnsiTheme="minorEastAsia" w:hint="eastAsia"/>
              </w:rPr>
              <w:t>家庭裁判所の審判</w:t>
            </w:r>
          </w:p>
        </w:tc>
      </w:tr>
      <w:tr w:rsidR="00E25A4B" w:rsidTr="003E0782">
        <w:tc>
          <w:tcPr>
            <w:tcW w:w="2552" w:type="dxa"/>
            <w:tcMar>
              <w:left w:w="142" w:type="dxa"/>
              <w:right w:w="142" w:type="dxa"/>
            </w:tcMar>
          </w:tcPr>
          <w:p w:rsidR="00E25A4B" w:rsidRDefault="00E25A4B" w:rsidP="003E0782">
            <w:pPr>
              <w:ind w:leftChars="0" w:left="0" w:firstLineChars="0" w:firstLine="0"/>
              <w:jc w:val="distribute"/>
              <w:rPr>
                <w:rFonts w:hAnsiTheme="minorEastAsia"/>
              </w:rPr>
            </w:pPr>
            <w:r>
              <w:rPr>
                <w:rFonts w:hAnsiTheme="minorEastAsia" w:hint="eastAsia"/>
              </w:rPr>
              <w:t>後見人</w:t>
            </w:r>
            <w:r w:rsidR="00302E72">
              <w:rPr>
                <w:rFonts w:hAnsiTheme="minorEastAsia" w:hint="eastAsia"/>
              </w:rPr>
              <w:t>等</w:t>
            </w:r>
            <w:r>
              <w:rPr>
                <w:rFonts w:hAnsiTheme="minorEastAsia" w:hint="eastAsia"/>
              </w:rPr>
              <w:t>の指定</w:t>
            </w:r>
          </w:p>
        </w:tc>
        <w:tc>
          <w:tcPr>
            <w:tcW w:w="3685" w:type="dxa"/>
          </w:tcPr>
          <w:p w:rsidR="00E25A4B" w:rsidRDefault="00E25A4B" w:rsidP="00E25A4B">
            <w:pPr>
              <w:ind w:leftChars="0" w:left="0" w:firstLineChars="0" w:firstLine="0"/>
              <w:rPr>
                <w:rFonts w:hAnsiTheme="minorEastAsia"/>
              </w:rPr>
            </w:pPr>
            <w:r>
              <w:rPr>
                <w:rFonts w:hAnsiTheme="minorEastAsia" w:hint="eastAsia"/>
              </w:rPr>
              <w:t>本人が信頼する人を指定</w:t>
            </w:r>
          </w:p>
        </w:tc>
        <w:tc>
          <w:tcPr>
            <w:tcW w:w="3632" w:type="dxa"/>
          </w:tcPr>
          <w:p w:rsidR="00E25A4B" w:rsidRDefault="00E25A4B" w:rsidP="00E25A4B">
            <w:pPr>
              <w:ind w:leftChars="0" w:left="0" w:firstLineChars="0" w:firstLine="0"/>
              <w:rPr>
                <w:rFonts w:hAnsiTheme="minorEastAsia"/>
              </w:rPr>
            </w:pPr>
            <w:r>
              <w:rPr>
                <w:rFonts w:hAnsiTheme="minorEastAsia" w:hint="eastAsia"/>
              </w:rPr>
              <w:t>裁判所が選任</w:t>
            </w:r>
          </w:p>
        </w:tc>
      </w:tr>
      <w:tr w:rsidR="00E25A4B" w:rsidTr="003E0782">
        <w:tc>
          <w:tcPr>
            <w:tcW w:w="2552" w:type="dxa"/>
            <w:tcMar>
              <w:left w:w="142" w:type="dxa"/>
              <w:right w:w="142" w:type="dxa"/>
            </w:tcMar>
          </w:tcPr>
          <w:p w:rsidR="00E25A4B" w:rsidRDefault="00BF223E" w:rsidP="003E0782">
            <w:pPr>
              <w:ind w:leftChars="0" w:left="0" w:firstLineChars="0" w:firstLine="0"/>
              <w:jc w:val="distribute"/>
              <w:rPr>
                <w:rFonts w:hAnsiTheme="minorEastAsia"/>
              </w:rPr>
            </w:pPr>
            <w:r>
              <w:rPr>
                <w:rFonts w:hAnsiTheme="minorEastAsia" w:hint="eastAsia"/>
              </w:rPr>
              <w:t>後見人</w:t>
            </w:r>
            <w:r w:rsidR="00302E72">
              <w:rPr>
                <w:rFonts w:hAnsiTheme="minorEastAsia" w:hint="eastAsia"/>
              </w:rPr>
              <w:t>等</w:t>
            </w:r>
            <w:r>
              <w:rPr>
                <w:rFonts w:hAnsiTheme="minorEastAsia" w:hint="eastAsia"/>
              </w:rPr>
              <w:t>の権限</w:t>
            </w:r>
          </w:p>
        </w:tc>
        <w:tc>
          <w:tcPr>
            <w:tcW w:w="3685" w:type="dxa"/>
          </w:tcPr>
          <w:p w:rsidR="00E25A4B" w:rsidRDefault="00BF223E" w:rsidP="00BF223E">
            <w:pPr>
              <w:ind w:leftChars="0" w:left="0" w:firstLineChars="0" w:firstLine="0"/>
              <w:rPr>
                <w:rFonts w:hAnsiTheme="minorEastAsia"/>
              </w:rPr>
            </w:pPr>
            <w:r>
              <w:rPr>
                <w:rFonts w:hAnsiTheme="minorEastAsia" w:hint="eastAsia"/>
              </w:rPr>
              <w:t>同意権、取消権が</w:t>
            </w:r>
            <w:r w:rsidRPr="007F0847">
              <w:rPr>
                <w:rFonts w:hAnsiTheme="minorEastAsia" w:hint="eastAsia"/>
                <w:b/>
                <w:color w:val="FF0000"/>
              </w:rPr>
              <w:t>ない</w:t>
            </w:r>
          </w:p>
        </w:tc>
        <w:tc>
          <w:tcPr>
            <w:tcW w:w="3632" w:type="dxa"/>
          </w:tcPr>
          <w:p w:rsidR="00E25A4B" w:rsidRDefault="00BF223E" w:rsidP="00E25A4B">
            <w:pPr>
              <w:ind w:leftChars="0" w:left="0" w:firstLineChars="0" w:firstLine="0"/>
              <w:rPr>
                <w:rFonts w:hAnsiTheme="minorEastAsia"/>
              </w:rPr>
            </w:pPr>
            <w:r>
              <w:rPr>
                <w:rFonts w:hAnsiTheme="minorEastAsia" w:hint="eastAsia"/>
              </w:rPr>
              <w:t>同意権、取消権が</w:t>
            </w:r>
            <w:r w:rsidRPr="007F0847">
              <w:rPr>
                <w:rFonts w:hAnsiTheme="minorEastAsia" w:hint="eastAsia"/>
                <w:b/>
                <w:color w:val="FF0000"/>
              </w:rPr>
              <w:t>ある</w:t>
            </w:r>
          </w:p>
        </w:tc>
      </w:tr>
    </w:tbl>
    <w:p w:rsidR="00E47B0F" w:rsidRDefault="00E47B0F" w:rsidP="00E47B0F">
      <w:pPr>
        <w:ind w:leftChars="0" w:left="167" w:hangingChars="58" w:hanging="167"/>
        <w:rPr>
          <w:sz w:val="24"/>
          <w:szCs w:val="24"/>
        </w:rPr>
      </w:pPr>
    </w:p>
    <w:p w:rsidR="00E47B0F" w:rsidRDefault="00E47B0F" w:rsidP="00E47B0F">
      <w:pPr>
        <w:ind w:leftChars="0" w:left="167" w:hangingChars="58" w:hanging="167"/>
        <w:rPr>
          <w:sz w:val="24"/>
          <w:szCs w:val="24"/>
        </w:rPr>
      </w:pPr>
    </w:p>
    <w:p w:rsidR="00E47B0F" w:rsidRDefault="00E47B0F" w:rsidP="00E47B0F">
      <w:pPr>
        <w:ind w:leftChars="0" w:left="167" w:hangingChars="58" w:hanging="167"/>
        <w:rPr>
          <w:sz w:val="24"/>
          <w:szCs w:val="24"/>
        </w:rPr>
      </w:pPr>
    </w:p>
    <w:p w:rsidR="00E47B0F" w:rsidRPr="007F0847" w:rsidRDefault="00E47B0F" w:rsidP="007F0847">
      <w:pPr>
        <w:ind w:leftChars="0" w:left="168" w:hangingChars="58" w:hanging="168"/>
        <w:rPr>
          <w:b/>
          <w:sz w:val="24"/>
          <w:szCs w:val="24"/>
        </w:rPr>
      </w:pPr>
      <w:r w:rsidRPr="007F0847">
        <w:rPr>
          <w:rFonts w:hint="eastAsia"/>
          <w:b/>
          <w:sz w:val="24"/>
          <w:szCs w:val="24"/>
        </w:rPr>
        <w:lastRenderedPageBreak/>
        <w:t>３．申立手続および費用</w:t>
      </w:r>
    </w:p>
    <w:p w:rsidR="00E47B0F" w:rsidRDefault="00E47B0F" w:rsidP="00E47B0F">
      <w:pPr>
        <w:ind w:left="426" w:hanging="387"/>
        <w:rPr>
          <w:color w:val="FF0000"/>
        </w:rPr>
      </w:pPr>
    </w:p>
    <w:p w:rsidR="00E47B0F" w:rsidRPr="000926F7" w:rsidRDefault="00E47B0F" w:rsidP="00E47B0F">
      <w:pPr>
        <w:ind w:leftChars="50" w:left="516" w:hanging="387"/>
      </w:pPr>
      <w:r w:rsidRPr="000926F7">
        <w:rPr>
          <w:rFonts w:hint="eastAsia"/>
        </w:rPr>
        <w:t>(１)申立の手続</w:t>
      </w:r>
    </w:p>
    <w:p w:rsidR="00E47B0F" w:rsidRDefault="00E47B0F" w:rsidP="00E47B0F">
      <w:pPr>
        <w:ind w:leftChars="200" w:left="516" w:firstLineChars="0" w:firstLine="0"/>
      </w:pPr>
      <w:r w:rsidRPr="000926F7">
        <w:rPr>
          <w:rFonts w:hint="eastAsia"/>
        </w:rPr>
        <w:t>後添のパンフレット「成年後見制度を利用される方のために」</w:t>
      </w:r>
      <w:r w:rsidRPr="000926F7">
        <w:rPr>
          <w:rFonts w:hint="eastAsia"/>
          <w:sz w:val="18"/>
          <w:szCs w:val="18"/>
        </w:rPr>
        <w:t>(家庭裁判所)</w:t>
      </w:r>
      <w:r w:rsidRPr="000926F7">
        <w:rPr>
          <w:rFonts w:hint="eastAsia"/>
        </w:rPr>
        <w:t>参照</w:t>
      </w:r>
    </w:p>
    <w:p w:rsidR="00E47B0F" w:rsidRPr="000926F7" w:rsidRDefault="00E47B0F" w:rsidP="00E47B0F">
      <w:pPr>
        <w:ind w:leftChars="200" w:left="516" w:firstLineChars="0" w:firstLine="0"/>
      </w:pPr>
    </w:p>
    <w:p w:rsidR="00E47B0F" w:rsidRPr="000926F7" w:rsidRDefault="00E47B0F" w:rsidP="00E47B0F">
      <w:pPr>
        <w:ind w:leftChars="50" w:left="516" w:hanging="387"/>
      </w:pPr>
      <w:r w:rsidRPr="000926F7">
        <w:rPr>
          <w:rFonts w:hint="eastAsia"/>
        </w:rPr>
        <w:t>(２)申立の費用</w:t>
      </w:r>
    </w:p>
    <w:p w:rsidR="00E47B0F" w:rsidRPr="00AF0E0D" w:rsidRDefault="00E47B0F" w:rsidP="00E47B0F">
      <w:pPr>
        <w:ind w:leftChars="200" w:left="903" w:hanging="387"/>
      </w:pPr>
      <w:r w:rsidRPr="000926F7">
        <w:rPr>
          <w:rFonts w:hint="eastAsia"/>
        </w:rPr>
        <w:t>後添の</w:t>
      </w:r>
      <w:r>
        <w:rPr>
          <w:rFonts w:hint="eastAsia"/>
        </w:rPr>
        <w:t>「成年後見等開始審判申立費用の確認表」</w:t>
      </w:r>
      <w:r w:rsidRPr="000926F7">
        <w:rPr>
          <w:rFonts w:hint="eastAsia"/>
          <w:sz w:val="16"/>
          <w:szCs w:val="16"/>
        </w:rPr>
        <w:t>(社会福祉士個人事務所ウェル)</w:t>
      </w:r>
      <w:r w:rsidRPr="000926F7">
        <w:rPr>
          <w:rFonts w:hint="eastAsia"/>
        </w:rPr>
        <w:t>参照</w:t>
      </w:r>
    </w:p>
    <w:p w:rsidR="00E47B0F" w:rsidRDefault="00E47B0F" w:rsidP="00E25A4B">
      <w:pPr>
        <w:ind w:leftChars="0" w:left="0" w:firstLineChars="0" w:firstLine="0"/>
        <w:rPr>
          <w:rFonts w:hAnsiTheme="minorEastAsia"/>
        </w:rPr>
      </w:pPr>
    </w:p>
    <w:p w:rsidR="00E47B0F" w:rsidRDefault="00E47B0F" w:rsidP="00E25A4B">
      <w:pPr>
        <w:ind w:leftChars="0" w:left="0" w:firstLineChars="0" w:firstLine="0"/>
        <w:rPr>
          <w:rFonts w:hAnsiTheme="minorEastAsia"/>
        </w:rPr>
      </w:pPr>
    </w:p>
    <w:p w:rsidR="00E47B0F" w:rsidRPr="00B953E5" w:rsidRDefault="00B953E5" w:rsidP="00B953E5">
      <w:pPr>
        <w:ind w:leftChars="0" w:left="0" w:firstLineChars="0" w:firstLine="0"/>
        <w:rPr>
          <w:rFonts w:hAnsiTheme="minorEastAsia"/>
          <w:sz w:val="24"/>
          <w:szCs w:val="24"/>
        </w:rPr>
      </w:pPr>
      <w:r w:rsidRPr="007F0847">
        <w:rPr>
          <w:rFonts w:hAnsiTheme="minorEastAsia" w:hint="eastAsia"/>
          <w:b/>
          <w:sz w:val="24"/>
          <w:szCs w:val="24"/>
        </w:rPr>
        <w:t>４．</w:t>
      </w:r>
      <w:r w:rsidRPr="007F0847">
        <w:rPr>
          <w:rFonts w:hAnsiTheme="minorEastAsia" w:hint="eastAsia"/>
          <w:b/>
          <w:spacing w:val="-20"/>
          <w:sz w:val="24"/>
          <w:szCs w:val="24"/>
        </w:rPr>
        <w:t>成年後見</w:t>
      </w:r>
      <w:r w:rsidR="009D5441" w:rsidRPr="007F0847">
        <w:rPr>
          <w:rFonts w:hAnsiTheme="minorEastAsia" w:hint="eastAsia"/>
          <w:b/>
          <w:spacing w:val="-20"/>
          <w:sz w:val="24"/>
          <w:szCs w:val="24"/>
        </w:rPr>
        <w:t>制度</w:t>
      </w:r>
      <w:r w:rsidRPr="007F0847">
        <w:rPr>
          <w:rFonts w:hAnsiTheme="minorEastAsia" w:hint="eastAsia"/>
          <w:b/>
          <w:spacing w:val="-20"/>
          <w:sz w:val="24"/>
          <w:szCs w:val="24"/>
        </w:rPr>
        <w:t>と</w:t>
      </w:r>
      <w:r w:rsidR="009D5441" w:rsidRPr="007F0847">
        <w:rPr>
          <w:rFonts w:hAnsiTheme="minorEastAsia" w:hint="eastAsia"/>
          <w:b/>
          <w:spacing w:val="-20"/>
          <w:sz w:val="24"/>
          <w:szCs w:val="24"/>
        </w:rPr>
        <w:t>福祉サービス利用援助事業</w:t>
      </w:r>
      <w:r w:rsidR="009D5441" w:rsidRPr="007F0847">
        <w:rPr>
          <w:rFonts w:hAnsiTheme="minorEastAsia" w:hint="eastAsia"/>
          <w:b/>
          <w:spacing w:val="-20"/>
        </w:rPr>
        <w:t>（</w:t>
      </w:r>
      <w:r w:rsidRPr="007F0847">
        <w:rPr>
          <w:rFonts w:hAnsiTheme="minorEastAsia" w:hint="eastAsia"/>
          <w:b/>
          <w:spacing w:val="-20"/>
        </w:rPr>
        <w:t>日常生活自立支援事業</w:t>
      </w:r>
      <w:r w:rsidR="009D5441" w:rsidRPr="007F0847">
        <w:rPr>
          <w:rFonts w:hAnsiTheme="minorEastAsia" w:hint="eastAsia"/>
          <w:b/>
          <w:spacing w:val="-20"/>
        </w:rPr>
        <w:t>）</w:t>
      </w:r>
      <w:r w:rsidRPr="007F0847">
        <w:rPr>
          <w:rFonts w:hAnsiTheme="minorEastAsia" w:hint="eastAsia"/>
          <w:b/>
          <w:spacing w:val="-20"/>
          <w:sz w:val="24"/>
          <w:szCs w:val="24"/>
        </w:rPr>
        <w:t>との関係</w:t>
      </w:r>
    </w:p>
    <w:p w:rsidR="00056FEB" w:rsidRDefault="009D5441" w:rsidP="00E25A4B">
      <w:pPr>
        <w:ind w:leftChars="0" w:left="0" w:firstLineChars="0" w:firstLine="0"/>
        <w:rPr>
          <w:rFonts w:hAnsiTheme="minorEastAsia"/>
        </w:rPr>
      </w:pPr>
      <w:r>
        <w:rPr>
          <w:rFonts w:hAnsiTheme="minorEastAsia" w:hint="eastAsia"/>
          <w:noProof/>
        </w:rPr>
        <w:drawing>
          <wp:anchor distT="0" distB="0" distL="114300" distR="114300" simplePos="0" relativeHeight="251682816" behindDoc="0" locked="0" layoutInCell="1" allowOverlap="1">
            <wp:simplePos x="0" y="0"/>
            <wp:positionH relativeFrom="column">
              <wp:posOffset>308610</wp:posOffset>
            </wp:positionH>
            <wp:positionV relativeFrom="paragraph">
              <wp:posOffset>207010</wp:posOffset>
            </wp:positionV>
            <wp:extent cx="5981700" cy="4314825"/>
            <wp:effectExtent l="19050" t="0" r="0" b="0"/>
            <wp:wrapThrough wrapText="bothSides">
              <wp:wrapPolygon edited="0">
                <wp:start x="-69" y="0"/>
                <wp:lineTo x="-69" y="21552"/>
                <wp:lineTo x="21600" y="21552"/>
                <wp:lineTo x="21600" y="0"/>
                <wp:lineTo x="-69" y="0"/>
              </wp:wrapPolygon>
            </wp:wrapThrough>
            <wp:docPr id="5" name="図 5" descr="利用方法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利用方法の図"/>
                    <pic:cNvPicPr>
                      <a:picLocks noChangeAspect="1" noChangeArrowheads="1"/>
                    </pic:cNvPicPr>
                  </pic:nvPicPr>
                  <pic:blipFill>
                    <a:blip r:embed="rId19" cstate="print"/>
                    <a:srcRect/>
                    <a:stretch>
                      <a:fillRect/>
                    </a:stretch>
                  </pic:blipFill>
                  <pic:spPr bwMode="auto">
                    <a:xfrm>
                      <a:off x="0" y="0"/>
                      <a:ext cx="5981700" cy="4314825"/>
                    </a:xfrm>
                    <a:prstGeom prst="rect">
                      <a:avLst/>
                    </a:prstGeom>
                    <a:noFill/>
                    <a:ln w="9525">
                      <a:noFill/>
                      <a:miter lim="800000"/>
                      <a:headEnd/>
                      <a:tailEnd/>
                    </a:ln>
                  </pic:spPr>
                </pic:pic>
              </a:graphicData>
            </a:graphic>
          </wp:anchor>
        </w:drawing>
      </w:r>
    </w:p>
    <w:p w:rsidR="00056FEB" w:rsidRDefault="00056FEB" w:rsidP="00E25A4B">
      <w:pPr>
        <w:ind w:leftChars="0" w:left="0" w:firstLineChars="0" w:firstLine="0"/>
        <w:rPr>
          <w:rFonts w:hAnsiTheme="minorEastAsia"/>
        </w:rPr>
      </w:pPr>
    </w:p>
    <w:p w:rsidR="00056FEB" w:rsidRDefault="00056FEB" w:rsidP="00E25A4B">
      <w:pPr>
        <w:ind w:leftChars="0" w:left="0" w:firstLineChars="0" w:firstLine="0"/>
        <w:rPr>
          <w:rFonts w:hAnsiTheme="minorEastAsia"/>
        </w:rPr>
      </w:pPr>
    </w:p>
    <w:p w:rsidR="00056FEB" w:rsidRDefault="00056FEB" w:rsidP="00E25A4B">
      <w:pPr>
        <w:ind w:leftChars="0" w:left="0" w:firstLineChars="0" w:firstLine="0"/>
        <w:rPr>
          <w:rFonts w:hAnsiTheme="minorEastAsia"/>
        </w:rPr>
      </w:pPr>
    </w:p>
    <w:p w:rsidR="00E47B0F" w:rsidRDefault="00E47B0F" w:rsidP="00E25A4B">
      <w:pPr>
        <w:ind w:leftChars="0" w:left="0" w:firstLineChars="0" w:firstLine="0"/>
        <w:rPr>
          <w:rFonts w:hAnsiTheme="minorEastAsia"/>
        </w:rPr>
      </w:pPr>
    </w:p>
    <w:p w:rsidR="00056FEB" w:rsidRDefault="00056FEB" w:rsidP="00E25A4B">
      <w:pPr>
        <w:ind w:leftChars="0" w:left="0" w:firstLineChars="0" w:firstLine="0"/>
        <w:rPr>
          <w:rFonts w:hAnsiTheme="minorEastAsia"/>
        </w:rPr>
      </w:pPr>
    </w:p>
    <w:p w:rsidR="00056FEB" w:rsidRDefault="00056FEB" w:rsidP="00E25A4B">
      <w:pPr>
        <w:ind w:leftChars="0" w:left="0" w:firstLineChars="0" w:firstLine="0"/>
        <w:rPr>
          <w:rFonts w:hAnsiTheme="minorEastAsia"/>
        </w:rPr>
      </w:pPr>
    </w:p>
    <w:p w:rsidR="00056FEB" w:rsidRDefault="00056FEB" w:rsidP="00E25A4B">
      <w:pPr>
        <w:ind w:leftChars="0" w:left="0" w:firstLineChars="0" w:firstLine="0"/>
        <w:rPr>
          <w:rFonts w:hAnsiTheme="minorEastAsia"/>
        </w:rPr>
      </w:pPr>
    </w:p>
    <w:p w:rsidR="00056FEB" w:rsidRDefault="00056FEB" w:rsidP="00E25A4B">
      <w:pPr>
        <w:ind w:leftChars="0" w:left="0" w:firstLineChars="0" w:firstLine="0"/>
        <w:rPr>
          <w:rFonts w:hAnsiTheme="minorEastAsia"/>
        </w:rPr>
      </w:pPr>
    </w:p>
    <w:p w:rsidR="00056FEB" w:rsidRDefault="00056FEB" w:rsidP="00E25A4B">
      <w:pPr>
        <w:ind w:leftChars="0" w:left="0" w:firstLineChars="0" w:firstLine="0"/>
        <w:rPr>
          <w:rFonts w:hAnsiTheme="minorEastAsia"/>
        </w:rPr>
      </w:pPr>
    </w:p>
    <w:p w:rsidR="00056FEB" w:rsidRDefault="00056FEB" w:rsidP="00E25A4B">
      <w:pPr>
        <w:ind w:leftChars="0" w:left="0" w:firstLineChars="0" w:firstLine="0"/>
        <w:rPr>
          <w:rFonts w:hAnsiTheme="minorEastAsia"/>
        </w:rPr>
      </w:pPr>
    </w:p>
    <w:p w:rsidR="00056FEB" w:rsidRDefault="00056FEB" w:rsidP="00E25A4B">
      <w:pPr>
        <w:ind w:leftChars="0" w:left="0" w:firstLineChars="0" w:firstLine="0"/>
        <w:rPr>
          <w:rFonts w:hAnsiTheme="minorEastAsia"/>
        </w:rPr>
      </w:pPr>
    </w:p>
    <w:p w:rsidR="00056FEB" w:rsidRDefault="00056FEB" w:rsidP="00E25A4B">
      <w:pPr>
        <w:ind w:leftChars="0" w:left="0" w:firstLineChars="0" w:firstLine="0"/>
        <w:rPr>
          <w:rFonts w:hAnsiTheme="minorEastAsia"/>
        </w:rPr>
      </w:pPr>
    </w:p>
    <w:p w:rsidR="00056FEB" w:rsidRDefault="00056FEB" w:rsidP="00E25A4B">
      <w:pPr>
        <w:ind w:leftChars="0" w:left="0" w:firstLineChars="0" w:firstLine="0"/>
        <w:rPr>
          <w:rFonts w:hAnsiTheme="minorEastAsia"/>
        </w:rPr>
      </w:pPr>
    </w:p>
    <w:p w:rsidR="00056FEB" w:rsidRDefault="00056FEB" w:rsidP="00E25A4B">
      <w:pPr>
        <w:ind w:leftChars="0" w:left="0" w:firstLineChars="0" w:firstLine="0"/>
        <w:rPr>
          <w:rFonts w:hAnsiTheme="minorEastAsia"/>
        </w:rPr>
      </w:pPr>
    </w:p>
    <w:p w:rsidR="00056FEB" w:rsidRDefault="00056FEB" w:rsidP="00E25A4B">
      <w:pPr>
        <w:ind w:leftChars="0" w:left="0" w:firstLineChars="0" w:firstLine="0"/>
        <w:rPr>
          <w:rFonts w:hAnsiTheme="minorEastAsia"/>
        </w:rPr>
      </w:pPr>
    </w:p>
    <w:p w:rsidR="00056FEB" w:rsidRDefault="00056FEB" w:rsidP="00E25A4B">
      <w:pPr>
        <w:ind w:leftChars="0" w:left="0" w:firstLineChars="0" w:firstLine="0"/>
        <w:rPr>
          <w:rFonts w:hAnsiTheme="minorEastAsia"/>
        </w:rPr>
      </w:pPr>
    </w:p>
    <w:p w:rsidR="00056FEB" w:rsidRDefault="00056FEB" w:rsidP="00E25A4B">
      <w:pPr>
        <w:ind w:leftChars="0" w:left="0" w:firstLineChars="0" w:firstLine="0"/>
        <w:rPr>
          <w:rFonts w:hAnsiTheme="minorEastAsia"/>
        </w:rPr>
      </w:pPr>
    </w:p>
    <w:p w:rsidR="00056FEB" w:rsidRDefault="00056FEB" w:rsidP="00E25A4B">
      <w:pPr>
        <w:ind w:leftChars="0" w:left="0" w:firstLineChars="0" w:firstLine="0"/>
        <w:rPr>
          <w:rFonts w:hAnsiTheme="minorEastAsia"/>
        </w:rPr>
      </w:pPr>
    </w:p>
    <w:p w:rsidR="00056FEB" w:rsidRDefault="00056FEB" w:rsidP="00E25A4B">
      <w:pPr>
        <w:ind w:leftChars="0" w:left="0" w:firstLineChars="0" w:firstLine="0"/>
        <w:rPr>
          <w:rFonts w:hAnsiTheme="minorEastAsia"/>
        </w:rPr>
      </w:pPr>
    </w:p>
    <w:p w:rsidR="00056FEB" w:rsidRDefault="00056FEB" w:rsidP="00E25A4B">
      <w:pPr>
        <w:ind w:leftChars="0" w:left="0" w:firstLineChars="0" w:firstLine="0"/>
        <w:rPr>
          <w:rFonts w:hAnsiTheme="minorEastAsia"/>
        </w:rPr>
      </w:pPr>
    </w:p>
    <w:p w:rsidR="00056FEB" w:rsidRPr="00056FEB" w:rsidRDefault="00056FEB" w:rsidP="00056FEB">
      <w:pPr>
        <w:ind w:leftChars="0" w:left="0" w:firstLineChars="0" w:firstLine="0"/>
        <w:jc w:val="right"/>
        <w:rPr>
          <w:rFonts w:hAnsiTheme="minorEastAsia"/>
          <w:spacing w:val="-20"/>
          <w:sz w:val="18"/>
        </w:rPr>
      </w:pPr>
      <w:r w:rsidRPr="00056FEB">
        <w:rPr>
          <w:rFonts w:hAnsiTheme="minorEastAsia" w:hint="eastAsia"/>
          <w:spacing w:val="-20"/>
          <w:sz w:val="18"/>
        </w:rPr>
        <w:t>（宮崎県社会福祉協議会HPより）</w:t>
      </w:r>
    </w:p>
    <w:p w:rsidR="00646FC8" w:rsidRPr="00954F89" w:rsidRDefault="00646FC8" w:rsidP="00646FC8">
      <w:pPr>
        <w:widowControl/>
        <w:ind w:leftChars="0" w:left="387" w:hanging="387"/>
        <w:rPr>
          <w:rFonts w:ascii="ＭＳ ゴシック" w:eastAsia="ＭＳ ゴシック" w:hAnsi="ＭＳ ゴシック"/>
        </w:rPr>
      </w:pPr>
      <w:r w:rsidRPr="00954F89">
        <w:rPr>
          <w:rFonts w:ascii="ＭＳ ゴシック" w:eastAsia="ＭＳ ゴシック" w:hAnsi="ＭＳ ゴシック" w:hint="eastAsia"/>
        </w:rPr>
        <w:t>福祉サービス利用支援事業</w:t>
      </w:r>
    </w:p>
    <w:p w:rsidR="00646FC8" w:rsidRDefault="00646FC8" w:rsidP="00646FC8">
      <w:pPr>
        <w:widowControl/>
        <w:ind w:leftChars="100" w:left="516" w:hangingChars="100" w:hanging="258"/>
        <w:rPr>
          <w:rFonts w:hAnsiTheme="minorEastAsia"/>
        </w:rPr>
      </w:pPr>
      <w:r>
        <w:rPr>
          <w:rFonts w:hAnsiTheme="minorEastAsia" w:hint="eastAsia"/>
        </w:rPr>
        <w:t>◇本人が出来る限り地域で自立した生活を継続していくための、日常的な生活援助の範囲での支援</w:t>
      </w:r>
    </w:p>
    <w:p w:rsidR="00646FC8" w:rsidRDefault="00646FC8" w:rsidP="00646FC8">
      <w:pPr>
        <w:widowControl/>
        <w:ind w:leftChars="100" w:left="516" w:hangingChars="100" w:hanging="258"/>
        <w:rPr>
          <w:rFonts w:hAnsiTheme="minorEastAsia"/>
        </w:rPr>
      </w:pPr>
      <w:r>
        <w:rPr>
          <w:rFonts w:hAnsiTheme="minorEastAsia" w:hint="eastAsia"/>
        </w:rPr>
        <w:t>◇利用にあたっては、本人に契約能力が必要</w:t>
      </w:r>
    </w:p>
    <w:p w:rsidR="00646FC8" w:rsidRDefault="00646FC8" w:rsidP="00646FC8">
      <w:pPr>
        <w:widowControl/>
        <w:ind w:leftChars="100" w:left="516" w:hangingChars="100" w:hanging="258"/>
        <w:rPr>
          <w:rFonts w:hAnsiTheme="minorEastAsia"/>
        </w:rPr>
      </w:pPr>
      <w:r>
        <w:rPr>
          <w:rFonts w:hAnsiTheme="minorEastAsia" w:hint="eastAsia"/>
        </w:rPr>
        <w:t>◇</w:t>
      </w:r>
      <w:r w:rsidR="00954F89">
        <w:rPr>
          <w:rFonts w:hAnsiTheme="minorEastAsia" w:hint="eastAsia"/>
        </w:rPr>
        <w:t>契約で定めることのできる</w:t>
      </w:r>
      <w:r>
        <w:rPr>
          <w:rFonts w:hAnsiTheme="minorEastAsia" w:hint="eastAsia"/>
        </w:rPr>
        <w:t>代理</w:t>
      </w:r>
      <w:r w:rsidR="00954F89">
        <w:rPr>
          <w:rFonts w:hAnsiTheme="minorEastAsia" w:hint="eastAsia"/>
        </w:rPr>
        <w:t>権の範囲は</w:t>
      </w:r>
      <w:r>
        <w:rPr>
          <w:rFonts w:hAnsiTheme="minorEastAsia" w:hint="eastAsia"/>
        </w:rPr>
        <w:t>、</w:t>
      </w:r>
      <w:r w:rsidR="00954F89">
        <w:rPr>
          <w:rFonts w:hAnsiTheme="minorEastAsia" w:hint="eastAsia"/>
        </w:rPr>
        <w:t>日常生活に必要な金融機関での入出金と</w:t>
      </w:r>
      <w:r>
        <w:rPr>
          <w:rFonts w:hAnsiTheme="minorEastAsia" w:hint="eastAsia"/>
        </w:rPr>
        <w:t>在宅福祉サービスの</w:t>
      </w:r>
      <w:r w:rsidR="00954F89">
        <w:rPr>
          <w:rFonts w:hAnsiTheme="minorEastAsia" w:hint="eastAsia"/>
        </w:rPr>
        <w:t>契約に</w:t>
      </w:r>
      <w:r>
        <w:rPr>
          <w:rFonts w:hAnsiTheme="minorEastAsia" w:hint="eastAsia"/>
        </w:rPr>
        <w:t>限られる</w:t>
      </w:r>
    </w:p>
    <w:p w:rsidR="00954F89" w:rsidRDefault="00954F89" w:rsidP="00646FC8">
      <w:pPr>
        <w:widowControl/>
        <w:ind w:leftChars="100" w:left="516" w:hangingChars="100" w:hanging="258"/>
        <w:rPr>
          <w:rFonts w:hAnsiTheme="minorEastAsia"/>
        </w:rPr>
      </w:pPr>
      <w:r>
        <w:rPr>
          <w:rFonts w:hAnsiTheme="minorEastAsia" w:hint="eastAsia"/>
        </w:rPr>
        <w:t>◇取消権はない</w:t>
      </w:r>
    </w:p>
    <w:p w:rsidR="00954F89" w:rsidRDefault="00954F89" w:rsidP="00954F89">
      <w:pPr>
        <w:widowControl/>
        <w:ind w:leftChars="0" w:left="258" w:hangingChars="100" w:hanging="258"/>
        <w:rPr>
          <w:rFonts w:ascii="ＭＳ ゴシック" w:eastAsia="ＭＳ ゴシック" w:hAnsi="ＭＳ ゴシック"/>
        </w:rPr>
      </w:pPr>
    </w:p>
    <w:p w:rsidR="00954F89" w:rsidRPr="00954F89" w:rsidRDefault="00954F89" w:rsidP="00954F89">
      <w:pPr>
        <w:widowControl/>
        <w:ind w:leftChars="0" w:left="258" w:hangingChars="100" w:hanging="258"/>
        <w:rPr>
          <w:rFonts w:ascii="ＭＳ ゴシック" w:eastAsia="ＭＳ ゴシック" w:hAnsi="ＭＳ ゴシック"/>
        </w:rPr>
      </w:pPr>
      <w:r w:rsidRPr="00954F89">
        <w:rPr>
          <w:rFonts w:ascii="ＭＳ ゴシック" w:eastAsia="ＭＳ ゴシック" w:hAnsi="ＭＳ ゴシック" w:hint="eastAsia"/>
        </w:rPr>
        <w:t>成年後見制度</w:t>
      </w:r>
    </w:p>
    <w:p w:rsidR="00954F89" w:rsidRDefault="00954F89" w:rsidP="00954F89">
      <w:pPr>
        <w:widowControl/>
        <w:ind w:leftChars="100" w:left="516" w:hangingChars="100" w:hanging="258"/>
        <w:rPr>
          <w:rFonts w:hAnsiTheme="minorEastAsia"/>
        </w:rPr>
      </w:pPr>
      <w:r>
        <w:rPr>
          <w:rFonts w:hAnsiTheme="minorEastAsia" w:hint="eastAsia"/>
        </w:rPr>
        <w:t>◆身上監護や財産管理に関する契約などの法律行為全般</w:t>
      </w:r>
    </w:p>
    <w:p w:rsidR="00954F89" w:rsidRPr="00954F89" w:rsidRDefault="00954F89" w:rsidP="00954F89">
      <w:pPr>
        <w:widowControl/>
        <w:ind w:leftChars="100" w:left="516" w:hangingChars="100" w:hanging="258"/>
        <w:rPr>
          <w:rFonts w:hAnsiTheme="minorEastAsia"/>
        </w:rPr>
      </w:pPr>
      <w:r>
        <w:rPr>
          <w:rFonts w:hAnsiTheme="minorEastAsia" w:hint="eastAsia"/>
        </w:rPr>
        <w:t>◆本人の判断能力が不十分な場合</w:t>
      </w:r>
    </w:p>
    <w:p w:rsidR="00FD387A" w:rsidRPr="008A1161" w:rsidRDefault="008A1161" w:rsidP="008A1161">
      <w:pPr>
        <w:ind w:leftChars="0" w:left="0" w:firstLineChars="0" w:firstLine="0"/>
        <w:rPr>
          <w:rFonts w:hAnsiTheme="minorEastAsia"/>
          <w:sz w:val="28"/>
          <w:szCs w:val="28"/>
        </w:rPr>
      </w:pPr>
      <w:r w:rsidRPr="007F0847">
        <w:rPr>
          <w:rFonts w:hAnsiTheme="minorEastAsia" w:hint="eastAsia"/>
          <w:b/>
          <w:sz w:val="28"/>
          <w:szCs w:val="28"/>
        </w:rPr>
        <w:lastRenderedPageBreak/>
        <w:t>Ⅲ．</w:t>
      </w:r>
      <w:r w:rsidR="00661610" w:rsidRPr="007F0847">
        <w:rPr>
          <w:rFonts w:hAnsiTheme="minorEastAsia" w:hint="eastAsia"/>
          <w:b/>
          <w:sz w:val="28"/>
          <w:szCs w:val="28"/>
        </w:rPr>
        <w:t>成年後見制度利用の状況</w:t>
      </w:r>
      <w:r w:rsidRPr="008A1161">
        <w:rPr>
          <w:rFonts w:hAnsiTheme="minorEastAsia" w:hint="eastAsia"/>
          <w:spacing w:val="-20"/>
          <w:sz w:val="18"/>
          <w:szCs w:val="18"/>
        </w:rPr>
        <w:t>(最高裁判所家事局「成年後見関係事件の概況」より)</w:t>
      </w:r>
    </w:p>
    <w:p w:rsidR="007761FB" w:rsidRPr="007F0847" w:rsidRDefault="007761FB" w:rsidP="00E25A4B">
      <w:pPr>
        <w:ind w:leftChars="0" w:left="0" w:firstLineChars="0" w:firstLine="0"/>
        <w:rPr>
          <w:rFonts w:hAnsiTheme="minorEastAsia"/>
          <w:b/>
          <w:sz w:val="24"/>
          <w:szCs w:val="24"/>
        </w:rPr>
      </w:pPr>
      <w:r w:rsidRPr="007F0847">
        <w:rPr>
          <w:rFonts w:hAnsiTheme="minorEastAsia" w:hint="eastAsia"/>
          <w:b/>
          <w:sz w:val="24"/>
          <w:szCs w:val="24"/>
        </w:rPr>
        <w:t>１．申立の件数</w:t>
      </w:r>
    </w:p>
    <w:p w:rsidR="007761FB" w:rsidRDefault="009E278C" w:rsidP="00E25A4B">
      <w:pPr>
        <w:ind w:leftChars="0" w:left="0" w:firstLineChars="0" w:firstLine="0"/>
        <w:rPr>
          <w:rFonts w:hAnsiTheme="minorEastAsia"/>
        </w:rPr>
      </w:pPr>
      <w:r>
        <w:rPr>
          <w:rFonts w:hAnsiTheme="minorEastAsia"/>
          <w:noProof/>
        </w:rPr>
        <w:pict>
          <v:shape id="_x0000_s1088" type="#_x0000_t75" style="position:absolute;margin-left:18.75pt;margin-top:14.25pt;width:471.3pt;height:119.75pt;z-index:-251626496">
            <v:imagedata r:id="rId20" o:title=""/>
          </v:shape>
          <o:OLEObject Type="Embed" ProgID="Excel.Sheet.12" ShapeID="_x0000_s1088" DrawAspect="Content" ObjectID="_1425804412" r:id="rId21"/>
        </w:pict>
      </w:r>
    </w:p>
    <w:p w:rsidR="007761FB" w:rsidRDefault="007761FB" w:rsidP="00E25A4B">
      <w:pPr>
        <w:ind w:leftChars="0" w:left="0" w:firstLineChars="0" w:firstLine="0"/>
        <w:rPr>
          <w:rFonts w:hAnsiTheme="minorEastAsia"/>
        </w:rPr>
      </w:pPr>
    </w:p>
    <w:p w:rsidR="00746FE2" w:rsidRDefault="00746FE2" w:rsidP="00E25A4B">
      <w:pPr>
        <w:ind w:leftChars="0" w:left="0" w:firstLineChars="0" w:firstLine="0"/>
        <w:rPr>
          <w:rFonts w:hAnsiTheme="minorEastAsia"/>
        </w:rPr>
      </w:pPr>
    </w:p>
    <w:p w:rsidR="00746FE2" w:rsidRDefault="00746FE2" w:rsidP="00E25A4B">
      <w:pPr>
        <w:ind w:leftChars="0" w:left="0" w:firstLineChars="0" w:firstLine="0"/>
        <w:rPr>
          <w:rFonts w:hAnsiTheme="minorEastAsia"/>
        </w:rPr>
      </w:pPr>
    </w:p>
    <w:p w:rsidR="00746FE2" w:rsidRDefault="00746FE2" w:rsidP="00E25A4B">
      <w:pPr>
        <w:ind w:leftChars="0" w:left="0" w:firstLineChars="0" w:firstLine="0"/>
        <w:rPr>
          <w:rFonts w:hAnsiTheme="minorEastAsia"/>
        </w:rPr>
      </w:pPr>
    </w:p>
    <w:p w:rsidR="00746FE2" w:rsidRDefault="00746FE2" w:rsidP="00E25A4B">
      <w:pPr>
        <w:ind w:leftChars="0" w:left="0" w:firstLineChars="0" w:firstLine="0"/>
        <w:rPr>
          <w:rFonts w:hAnsiTheme="minorEastAsia"/>
        </w:rPr>
      </w:pPr>
    </w:p>
    <w:p w:rsidR="00834FB5" w:rsidRDefault="00834FB5" w:rsidP="00E25A4B">
      <w:pPr>
        <w:ind w:leftChars="0" w:left="0" w:firstLineChars="0" w:firstLine="0"/>
        <w:rPr>
          <w:rFonts w:hAnsiTheme="minorEastAsia"/>
        </w:rPr>
      </w:pPr>
    </w:p>
    <w:p w:rsidR="00834FB5" w:rsidRDefault="00834FB5" w:rsidP="00E25A4B">
      <w:pPr>
        <w:ind w:leftChars="0" w:left="0" w:firstLineChars="0" w:firstLine="0"/>
        <w:rPr>
          <w:rFonts w:hAnsiTheme="minorEastAsia"/>
        </w:rPr>
      </w:pPr>
    </w:p>
    <w:p w:rsidR="00746FE2" w:rsidRPr="007F0847" w:rsidRDefault="00746FE2" w:rsidP="00E25A4B">
      <w:pPr>
        <w:ind w:leftChars="0" w:left="0" w:firstLineChars="0" w:firstLine="0"/>
        <w:rPr>
          <w:rFonts w:hAnsiTheme="minorEastAsia"/>
          <w:b/>
          <w:sz w:val="24"/>
          <w:szCs w:val="24"/>
        </w:rPr>
      </w:pPr>
      <w:r w:rsidRPr="007F0847">
        <w:rPr>
          <w:rFonts w:hAnsiTheme="minorEastAsia" w:hint="eastAsia"/>
          <w:b/>
          <w:sz w:val="24"/>
          <w:szCs w:val="24"/>
        </w:rPr>
        <w:t>２．</w:t>
      </w:r>
      <w:r w:rsidR="00F866B4" w:rsidRPr="007F0847">
        <w:rPr>
          <w:rFonts w:hAnsiTheme="minorEastAsia" w:hint="eastAsia"/>
          <w:b/>
          <w:sz w:val="24"/>
          <w:szCs w:val="24"/>
        </w:rPr>
        <w:t>申立の動機</w:t>
      </w:r>
    </w:p>
    <w:p w:rsidR="00746FE2" w:rsidRPr="009D3BBF" w:rsidRDefault="009E278C" w:rsidP="00E25A4B">
      <w:pPr>
        <w:ind w:leftChars="0" w:left="0" w:firstLineChars="0" w:firstLine="0"/>
        <w:rPr>
          <w:rFonts w:hAnsiTheme="minorEastAsia"/>
        </w:rPr>
      </w:pPr>
      <w:r>
        <w:rPr>
          <w:rFonts w:hAnsiTheme="minorEastAsia"/>
          <w:noProof/>
        </w:rPr>
        <w:pict>
          <v:shape id="_x0000_s1089" type="#_x0000_t75" style="position:absolute;margin-left:18.75pt;margin-top:12pt;width:471.3pt;height:132.05pt;z-index:-251625472">
            <v:imagedata r:id="rId22" o:title=""/>
          </v:shape>
          <o:OLEObject Type="Embed" ProgID="Excel.Sheet.12" ShapeID="_x0000_s1089" DrawAspect="Content" ObjectID="_1425804413" r:id="rId23"/>
        </w:pict>
      </w:r>
    </w:p>
    <w:p w:rsidR="00746FE2" w:rsidRDefault="00746FE2" w:rsidP="00E25A4B">
      <w:pPr>
        <w:ind w:leftChars="0" w:left="0" w:firstLineChars="0" w:firstLine="0"/>
        <w:rPr>
          <w:rFonts w:hAnsiTheme="minorEastAsia"/>
        </w:rPr>
      </w:pPr>
    </w:p>
    <w:p w:rsidR="00746FE2" w:rsidRDefault="00746FE2" w:rsidP="00E25A4B">
      <w:pPr>
        <w:ind w:leftChars="0" w:left="0" w:firstLineChars="0" w:firstLine="0"/>
        <w:rPr>
          <w:rFonts w:hAnsiTheme="minorEastAsia"/>
        </w:rPr>
      </w:pPr>
    </w:p>
    <w:p w:rsidR="00746FE2" w:rsidRDefault="00746FE2" w:rsidP="00E25A4B">
      <w:pPr>
        <w:ind w:leftChars="0" w:left="0" w:firstLineChars="0" w:firstLine="0"/>
        <w:rPr>
          <w:rFonts w:hAnsiTheme="minorEastAsia"/>
        </w:rPr>
      </w:pPr>
    </w:p>
    <w:p w:rsidR="00746FE2" w:rsidRDefault="00746FE2" w:rsidP="00E25A4B">
      <w:pPr>
        <w:ind w:leftChars="0" w:left="0" w:firstLineChars="0" w:firstLine="0"/>
        <w:rPr>
          <w:rFonts w:hAnsiTheme="minorEastAsia"/>
        </w:rPr>
      </w:pPr>
    </w:p>
    <w:p w:rsidR="00746FE2" w:rsidRDefault="00746FE2" w:rsidP="00E25A4B">
      <w:pPr>
        <w:ind w:leftChars="0" w:left="0" w:firstLineChars="0" w:firstLine="0"/>
        <w:rPr>
          <w:rFonts w:hAnsiTheme="minorEastAsia"/>
        </w:rPr>
      </w:pPr>
    </w:p>
    <w:p w:rsidR="00F866B4" w:rsidRDefault="00F866B4" w:rsidP="00E25A4B">
      <w:pPr>
        <w:ind w:leftChars="0" w:left="0" w:firstLineChars="0" w:firstLine="0"/>
        <w:rPr>
          <w:rFonts w:hAnsiTheme="minorEastAsia"/>
          <w:b/>
          <w:sz w:val="24"/>
          <w:szCs w:val="24"/>
        </w:rPr>
      </w:pPr>
    </w:p>
    <w:p w:rsidR="00834FB5" w:rsidRDefault="00834FB5" w:rsidP="00E25A4B">
      <w:pPr>
        <w:ind w:leftChars="0" w:left="0" w:firstLineChars="0" w:firstLine="0"/>
        <w:rPr>
          <w:rFonts w:hAnsiTheme="minorEastAsia"/>
          <w:b/>
          <w:sz w:val="24"/>
          <w:szCs w:val="24"/>
        </w:rPr>
      </w:pPr>
    </w:p>
    <w:p w:rsidR="001C0CAB" w:rsidRDefault="00C5039D" w:rsidP="00C5039D">
      <w:pPr>
        <w:ind w:leftChars="200" w:left="774" w:hangingChars="100" w:hanging="258"/>
        <w:rPr>
          <w:rFonts w:hAnsiTheme="minorEastAsia"/>
        </w:rPr>
      </w:pPr>
      <w:r>
        <w:rPr>
          <w:rFonts w:hAnsiTheme="minorEastAsia" w:hint="eastAsia"/>
        </w:rPr>
        <w:t>・</w:t>
      </w:r>
      <w:r w:rsidR="001C0CAB" w:rsidRPr="001C0CAB">
        <w:rPr>
          <w:rFonts w:hAnsiTheme="minorEastAsia" w:hint="eastAsia"/>
        </w:rPr>
        <w:t>財産管理処分には「預貯金等の管理・解約」、「保険金受取」、「不動産の処分」を含み、「預貯金の管理/解約」が24,895件と最も多い。</w:t>
      </w:r>
    </w:p>
    <w:p w:rsidR="0048369A" w:rsidRPr="001C0CAB" w:rsidRDefault="0048369A" w:rsidP="00C5039D">
      <w:pPr>
        <w:ind w:leftChars="200" w:left="774" w:hangingChars="100" w:hanging="258"/>
        <w:rPr>
          <w:rFonts w:hAnsiTheme="minorEastAsia"/>
        </w:rPr>
      </w:pPr>
      <w:r>
        <w:rPr>
          <w:rFonts w:hAnsiTheme="minorEastAsia" w:hint="eastAsia"/>
        </w:rPr>
        <w:t>・介護保険契約、身上監護を動機とする申立が増加している。</w:t>
      </w:r>
    </w:p>
    <w:p w:rsidR="001C0CAB" w:rsidRPr="0048369A" w:rsidRDefault="001C0CAB" w:rsidP="00E25A4B">
      <w:pPr>
        <w:ind w:leftChars="0" w:left="0" w:firstLineChars="0" w:firstLine="0"/>
        <w:rPr>
          <w:rFonts w:hAnsiTheme="minorEastAsia"/>
          <w:b/>
          <w:sz w:val="24"/>
          <w:szCs w:val="24"/>
        </w:rPr>
      </w:pPr>
    </w:p>
    <w:p w:rsidR="00746FE2" w:rsidRPr="007F0847" w:rsidRDefault="00746FE2" w:rsidP="00E25A4B">
      <w:pPr>
        <w:ind w:leftChars="0" w:left="0" w:firstLineChars="0" w:firstLine="0"/>
        <w:rPr>
          <w:rFonts w:hAnsiTheme="minorEastAsia"/>
          <w:b/>
          <w:sz w:val="24"/>
          <w:szCs w:val="24"/>
        </w:rPr>
      </w:pPr>
      <w:r w:rsidRPr="007F0847">
        <w:rPr>
          <w:rFonts w:hAnsiTheme="minorEastAsia" w:hint="eastAsia"/>
          <w:b/>
          <w:sz w:val="24"/>
          <w:szCs w:val="24"/>
        </w:rPr>
        <w:t>３．</w:t>
      </w:r>
      <w:r w:rsidR="00F866B4" w:rsidRPr="007F0847">
        <w:rPr>
          <w:rFonts w:hAnsiTheme="minorEastAsia" w:hint="eastAsia"/>
          <w:b/>
          <w:sz w:val="24"/>
          <w:szCs w:val="24"/>
        </w:rPr>
        <w:t>本人と申立人との関係</w:t>
      </w:r>
      <w:r w:rsidR="00F866B4" w:rsidRPr="007F0847">
        <w:rPr>
          <w:rFonts w:hAnsiTheme="minorEastAsia"/>
          <w:b/>
          <w:sz w:val="24"/>
          <w:szCs w:val="24"/>
        </w:rPr>
        <w:t xml:space="preserve"> </w:t>
      </w:r>
    </w:p>
    <w:p w:rsidR="00746FE2" w:rsidRDefault="009E278C" w:rsidP="00E25A4B">
      <w:pPr>
        <w:ind w:leftChars="0" w:left="0" w:firstLineChars="0" w:firstLine="0"/>
        <w:rPr>
          <w:rFonts w:hAnsiTheme="minorEastAsia"/>
        </w:rPr>
      </w:pPr>
      <w:r>
        <w:rPr>
          <w:rFonts w:hAnsiTheme="minorEastAsia"/>
          <w:noProof/>
        </w:rPr>
        <w:pict>
          <v:shape id="_x0000_s1090" type="#_x0000_t75" style="position:absolute;margin-left:18.75pt;margin-top:14.25pt;width:471.3pt;height:231.35pt;z-index:-251624448">
            <v:imagedata r:id="rId24" o:title=""/>
          </v:shape>
          <o:OLEObject Type="Embed" ProgID="Excel.Sheet.12" ShapeID="_x0000_s1090" DrawAspect="Content" ObjectID="_1425804414" r:id="rId25"/>
        </w:pict>
      </w:r>
    </w:p>
    <w:p w:rsidR="00746FE2" w:rsidRDefault="00746FE2" w:rsidP="00E25A4B">
      <w:pPr>
        <w:ind w:leftChars="0" w:left="0" w:firstLineChars="0" w:firstLine="0"/>
        <w:rPr>
          <w:rFonts w:hAnsiTheme="minorEastAsia"/>
        </w:rPr>
      </w:pPr>
    </w:p>
    <w:p w:rsidR="00746FE2" w:rsidRDefault="00746FE2" w:rsidP="00E25A4B">
      <w:pPr>
        <w:ind w:leftChars="0" w:left="0" w:firstLineChars="0" w:firstLine="0"/>
        <w:rPr>
          <w:rFonts w:hAnsiTheme="minorEastAsia"/>
        </w:rPr>
      </w:pPr>
    </w:p>
    <w:p w:rsidR="00746FE2" w:rsidRDefault="00746FE2" w:rsidP="00E25A4B">
      <w:pPr>
        <w:ind w:leftChars="0" w:left="0" w:firstLineChars="0" w:firstLine="0"/>
        <w:rPr>
          <w:rFonts w:hAnsiTheme="minorEastAsia"/>
        </w:rPr>
      </w:pPr>
    </w:p>
    <w:p w:rsidR="00746FE2" w:rsidRDefault="00746FE2" w:rsidP="00E25A4B">
      <w:pPr>
        <w:ind w:leftChars="0" w:left="0" w:firstLineChars="0" w:firstLine="0"/>
        <w:rPr>
          <w:rFonts w:hAnsiTheme="minorEastAsia"/>
        </w:rPr>
      </w:pPr>
    </w:p>
    <w:p w:rsidR="00746FE2" w:rsidRDefault="00746FE2" w:rsidP="00E25A4B">
      <w:pPr>
        <w:ind w:leftChars="0" w:left="0" w:firstLineChars="0" w:firstLine="0"/>
        <w:rPr>
          <w:rFonts w:hAnsiTheme="minorEastAsia"/>
        </w:rPr>
      </w:pPr>
    </w:p>
    <w:p w:rsidR="00F866B4" w:rsidRDefault="00F866B4" w:rsidP="00E25A4B">
      <w:pPr>
        <w:ind w:leftChars="0" w:left="0" w:firstLineChars="0" w:firstLine="0"/>
        <w:rPr>
          <w:rFonts w:hAnsiTheme="minorEastAsia"/>
        </w:rPr>
      </w:pPr>
    </w:p>
    <w:p w:rsidR="00F866B4" w:rsidRDefault="00F866B4" w:rsidP="00E25A4B">
      <w:pPr>
        <w:ind w:leftChars="0" w:left="0" w:firstLineChars="0" w:firstLine="0"/>
        <w:rPr>
          <w:rFonts w:hAnsiTheme="minorEastAsia"/>
        </w:rPr>
      </w:pPr>
    </w:p>
    <w:p w:rsidR="00F866B4" w:rsidRDefault="00F866B4" w:rsidP="00E25A4B">
      <w:pPr>
        <w:ind w:leftChars="0" w:left="0" w:firstLineChars="0" w:firstLine="0"/>
        <w:rPr>
          <w:rFonts w:hAnsiTheme="minorEastAsia"/>
        </w:rPr>
      </w:pPr>
    </w:p>
    <w:p w:rsidR="00F866B4" w:rsidRDefault="00F866B4" w:rsidP="00E25A4B">
      <w:pPr>
        <w:ind w:leftChars="0" w:left="0" w:firstLineChars="0" w:firstLine="0"/>
        <w:rPr>
          <w:rFonts w:hAnsiTheme="minorEastAsia"/>
        </w:rPr>
      </w:pPr>
    </w:p>
    <w:p w:rsidR="00F866B4" w:rsidRDefault="00F866B4" w:rsidP="00E25A4B">
      <w:pPr>
        <w:ind w:leftChars="0" w:left="0" w:firstLineChars="0" w:firstLine="0"/>
        <w:rPr>
          <w:rFonts w:hAnsiTheme="minorEastAsia"/>
        </w:rPr>
      </w:pPr>
    </w:p>
    <w:p w:rsidR="00F866B4" w:rsidRPr="00F866B4" w:rsidRDefault="00F866B4" w:rsidP="00E25A4B">
      <w:pPr>
        <w:ind w:leftChars="0" w:left="0" w:firstLineChars="0" w:firstLine="0"/>
        <w:rPr>
          <w:rFonts w:hAnsiTheme="minorEastAsia"/>
        </w:rPr>
      </w:pPr>
    </w:p>
    <w:p w:rsidR="00746FE2" w:rsidRDefault="00746FE2" w:rsidP="00E25A4B">
      <w:pPr>
        <w:ind w:leftChars="0" w:left="0" w:firstLineChars="0" w:firstLine="0"/>
        <w:rPr>
          <w:rFonts w:hAnsiTheme="minorEastAsia"/>
        </w:rPr>
      </w:pPr>
    </w:p>
    <w:p w:rsidR="00834FB5" w:rsidRDefault="00834FB5" w:rsidP="00E25A4B">
      <w:pPr>
        <w:ind w:leftChars="0" w:left="0" w:firstLineChars="0" w:firstLine="0"/>
        <w:rPr>
          <w:rFonts w:hAnsiTheme="minorEastAsia"/>
        </w:rPr>
      </w:pPr>
    </w:p>
    <w:p w:rsidR="00834FB5" w:rsidRDefault="00834FB5" w:rsidP="00E25A4B">
      <w:pPr>
        <w:ind w:leftChars="0" w:left="0" w:firstLineChars="0" w:firstLine="0"/>
        <w:rPr>
          <w:rFonts w:hAnsiTheme="minorEastAsia"/>
        </w:rPr>
      </w:pPr>
    </w:p>
    <w:p w:rsidR="00834FB5" w:rsidRPr="001C0CAB" w:rsidRDefault="00C5039D" w:rsidP="00C5039D">
      <w:pPr>
        <w:ind w:leftChars="200" w:left="774" w:hangingChars="100" w:hanging="258"/>
        <w:rPr>
          <w:rFonts w:hAnsiTheme="minorEastAsia"/>
        </w:rPr>
      </w:pPr>
      <w:r>
        <w:rPr>
          <w:rFonts w:hAnsiTheme="minorEastAsia" w:hint="eastAsia"/>
        </w:rPr>
        <w:t>・</w:t>
      </w:r>
      <w:r w:rsidR="001C0CAB">
        <w:rPr>
          <w:rFonts w:hAnsiTheme="minorEastAsia" w:hint="eastAsia"/>
        </w:rPr>
        <w:t>市区町村長の申立件数の割合は</w:t>
      </w:r>
      <w:r w:rsidR="00F047B8">
        <w:rPr>
          <w:rFonts w:hAnsiTheme="minorEastAsia" w:hint="eastAsia"/>
        </w:rPr>
        <w:t>、（</w:t>
      </w:r>
      <w:r w:rsidR="001C0CAB">
        <w:rPr>
          <w:rFonts w:hAnsiTheme="minorEastAsia" w:hint="eastAsia"/>
        </w:rPr>
        <w:t>H22年</w:t>
      </w:r>
      <w:r w:rsidR="00F047B8">
        <w:rPr>
          <w:rFonts w:hAnsiTheme="minorEastAsia" w:hint="eastAsia"/>
        </w:rPr>
        <w:t>）10.3％から(H23年)11.7％へと継続的に増加している</w:t>
      </w:r>
      <w:r w:rsidR="0048369A">
        <w:rPr>
          <w:rFonts w:hAnsiTheme="minorEastAsia" w:hint="eastAsia"/>
        </w:rPr>
        <w:t>が、まだ全体に占める割合は少ない。</w:t>
      </w:r>
      <w:r w:rsidR="00F047B8">
        <w:rPr>
          <w:rFonts w:hAnsiTheme="minorEastAsia" w:hint="eastAsia"/>
        </w:rPr>
        <w:t>。</w:t>
      </w:r>
    </w:p>
    <w:p w:rsidR="006104A9" w:rsidRDefault="006104A9" w:rsidP="00E25A4B">
      <w:pPr>
        <w:ind w:leftChars="0" w:left="0" w:firstLineChars="0" w:firstLine="0"/>
        <w:rPr>
          <w:rFonts w:hAnsiTheme="minorEastAsia"/>
        </w:rPr>
      </w:pPr>
    </w:p>
    <w:p w:rsidR="00746FE2" w:rsidRPr="007F0847" w:rsidRDefault="00746FE2" w:rsidP="00E25A4B">
      <w:pPr>
        <w:ind w:leftChars="0" w:left="0" w:firstLineChars="0" w:firstLine="0"/>
        <w:rPr>
          <w:rFonts w:hAnsiTheme="minorEastAsia"/>
          <w:b/>
          <w:sz w:val="24"/>
          <w:szCs w:val="24"/>
        </w:rPr>
      </w:pPr>
      <w:r w:rsidRPr="007F0847">
        <w:rPr>
          <w:rFonts w:hAnsiTheme="minorEastAsia" w:hint="eastAsia"/>
          <w:b/>
          <w:sz w:val="24"/>
          <w:szCs w:val="24"/>
        </w:rPr>
        <w:lastRenderedPageBreak/>
        <w:t>４．本人と後見人等の関係</w:t>
      </w:r>
    </w:p>
    <w:p w:rsidR="00746FE2" w:rsidRPr="009D3BBF" w:rsidRDefault="009E278C" w:rsidP="00E25A4B">
      <w:pPr>
        <w:ind w:leftChars="0" w:left="0" w:firstLineChars="0" w:firstLine="0"/>
        <w:rPr>
          <w:rFonts w:hAnsiTheme="minorEastAsia"/>
        </w:rPr>
      </w:pPr>
      <w:r>
        <w:rPr>
          <w:rFonts w:hAnsiTheme="minorEastAsia"/>
          <w:noProof/>
        </w:rPr>
        <w:pict>
          <v:shape id="_x0000_s1091" type="#_x0000_t75" style="position:absolute;margin-left:18.75pt;margin-top:6pt;width:466.05pt;height:297.85pt;z-index:-251658241">
            <v:imagedata r:id="rId26" o:title=""/>
          </v:shape>
          <o:OLEObject Type="Embed" ProgID="Excel.Sheet.12" ShapeID="_x0000_s1091" DrawAspect="Content" ObjectID="_1425804415" r:id="rId27"/>
        </w:pict>
      </w:r>
    </w:p>
    <w:p w:rsidR="00746FE2" w:rsidRDefault="00746FE2" w:rsidP="00E25A4B">
      <w:pPr>
        <w:ind w:leftChars="0" w:left="0" w:firstLineChars="0" w:firstLine="0"/>
        <w:rPr>
          <w:rFonts w:hAnsiTheme="minorEastAsia"/>
        </w:rPr>
      </w:pPr>
    </w:p>
    <w:p w:rsidR="00746FE2" w:rsidRDefault="00746FE2" w:rsidP="00E25A4B">
      <w:pPr>
        <w:ind w:leftChars="0" w:left="0" w:firstLineChars="0" w:firstLine="0"/>
        <w:rPr>
          <w:rFonts w:hAnsiTheme="minorEastAsia"/>
        </w:rPr>
      </w:pPr>
    </w:p>
    <w:p w:rsidR="00746FE2" w:rsidRDefault="00746FE2" w:rsidP="00E25A4B">
      <w:pPr>
        <w:ind w:leftChars="0" w:left="0" w:firstLineChars="0" w:firstLine="0"/>
        <w:rPr>
          <w:rFonts w:hAnsiTheme="minorEastAsia"/>
        </w:rPr>
      </w:pPr>
    </w:p>
    <w:p w:rsidR="00746FE2" w:rsidRDefault="00746FE2" w:rsidP="00E25A4B">
      <w:pPr>
        <w:ind w:leftChars="0" w:left="0" w:firstLineChars="0" w:firstLine="0"/>
        <w:rPr>
          <w:rFonts w:hAnsiTheme="minorEastAsia"/>
        </w:rPr>
      </w:pPr>
    </w:p>
    <w:p w:rsidR="00746FE2" w:rsidRDefault="00746FE2" w:rsidP="00E25A4B">
      <w:pPr>
        <w:ind w:leftChars="0" w:left="0" w:firstLineChars="0" w:firstLine="0"/>
        <w:rPr>
          <w:rFonts w:hAnsiTheme="minorEastAsia"/>
        </w:rPr>
      </w:pPr>
    </w:p>
    <w:p w:rsidR="009D3BBF" w:rsidRDefault="009D3BBF" w:rsidP="00E25A4B">
      <w:pPr>
        <w:ind w:leftChars="0" w:left="0" w:firstLineChars="0" w:firstLine="0"/>
        <w:rPr>
          <w:rFonts w:hAnsiTheme="minorEastAsia"/>
        </w:rPr>
      </w:pPr>
    </w:p>
    <w:p w:rsidR="009D3BBF" w:rsidRDefault="009D3BBF" w:rsidP="00E25A4B">
      <w:pPr>
        <w:ind w:leftChars="0" w:left="0" w:firstLineChars="0" w:firstLine="0"/>
        <w:rPr>
          <w:rFonts w:hAnsiTheme="minorEastAsia"/>
        </w:rPr>
      </w:pPr>
    </w:p>
    <w:p w:rsidR="009D3BBF" w:rsidRDefault="009D3BBF" w:rsidP="00E25A4B">
      <w:pPr>
        <w:ind w:leftChars="0" w:left="0" w:firstLineChars="0" w:firstLine="0"/>
        <w:rPr>
          <w:rFonts w:hAnsiTheme="minorEastAsia"/>
        </w:rPr>
      </w:pPr>
    </w:p>
    <w:p w:rsidR="009D3BBF" w:rsidRDefault="009D3BBF" w:rsidP="00E25A4B">
      <w:pPr>
        <w:ind w:leftChars="0" w:left="0" w:firstLineChars="0" w:firstLine="0"/>
        <w:rPr>
          <w:rFonts w:hAnsiTheme="minorEastAsia"/>
        </w:rPr>
      </w:pPr>
    </w:p>
    <w:p w:rsidR="009D3BBF" w:rsidRDefault="009D3BBF" w:rsidP="00E25A4B">
      <w:pPr>
        <w:ind w:leftChars="0" w:left="0" w:firstLineChars="0" w:firstLine="0"/>
        <w:rPr>
          <w:rFonts w:hAnsiTheme="minorEastAsia"/>
        </w:rPr>
      </w:pPr>
    </w:p>
    <w:p w:rsidR="006104A9" w:rsidRDefault="006104A9" w:rsidP="00E25A4B">
      <w:pPr>
        <w:ind w:leftChars="0" w:left="0" w:firstLineChars="0" w:firstLine="0"/>
        <w:rPr>
          <w:rFonts w:hAnsiTheme="minorEastAsia"/>
        </w:rPr>
      </w:pPr>
    </w:p>
    <w:p w:rsidR="006104A9" w:rsidRDefault="006104A9" w:rsidP="00E25A4B">
      <w:pPr>
        <w:ind w:leftChars="0" w:left="0" w:firstLineChars="0" w:firstLine="0"/>
        <w:rPr>
          <w:rFonts w:hAnsiTheme="minorEastAsia"/>
        </w:rPr>
      </w:pPr>
    </w:p>
    <w:p w:rsidR="006104A9" w:rsidRDefault="006104A9" w:rsidP="00E25A4B">
      <w:pPr>
        <w:ind w:leftChars="0" w:left="0" w:firstLineChars="0" w:firstLine="0"/>
        <w:rPr>
          <w:rFonts w:hAnsiTheme="minorEastAsia"/>
        </w:rPr>
      </w:pPr>
    </w:p>
    <w:p w:rsidR="006104A9" w:rsidRDefault="006104A9" w:rsidP="00E25A4B">
      <w:pPr>
        <w:ind w:leftChars="0" w:left="0" w:firstLineChars="0" w:firstLine="0"/>
        <w:rPr>
          <w:rFonts w:hAnsiTheme="minorEastAsia"/>
        </w:rPr>
      </w:pPr>
    </w:p>
    <w:p w:rsidR="006104A9" w:rsidRDefault="006104A9" w:rsidP="00E25A4B">
      <w:pPr>
        <w:ind w:leftChars="0" w:left="0" w:firstLineChars="0" w:firstLine="0"/>
        <w:rPr>
          <w:rFonts w:hAnsiTheme="minorEastAsia"/>
        </w:rPr>
      </w:pPr>
    </w:p>
    <w:p w:rsidR="006104A9" w:rsidRDefault="006104A9" w:rsidP="00E25A4B">
      <w:pPr>
        <w:ind w:leftChars="0" w:left="0" w:firstLineChars="0" w:firstLine="0"/>
        <w:rPr>
          <w:rFonts w:hAnsiTheme="minorEastAsia"/>
        </w:rPr>
      </w:pPr>
    </w:p>
    <w:p w:rsidR="006104A9" w:rsidRDefault="006104A9" w:rsidP="00E25A4B">
      <w:pPr>
        <w:ind w:leftChars="0" w:left="0" w:firstLineChars="0" w:firstLine="0"/>
        <w:rPr>
          <w:rFonts w:hAnsiTheme="minorEastAsia"/>
        </w:rPr>
      </w:pPr>
    </w:p>
    <w:p w:rsidR="006104A9" w:rsidRPr="00F047B8" w:rsidRDefault="00F047B8" w:rsidP="00F047B8">
      <w:pPr>
        <w:ind w:leftChars="200" w:left="774" w:hangingChars="100" w:hanging="258"/>
        <w:rPr>
          <w:rFonts w:hAnsiTheme="minorEastAsia"/>
        </w:rPr>
      </w:pPr>
      <w:r>
        <w:rPr>
          <w:rFonts w:hAnsiTheme="minorEastAsia" w:hint="eastAsia"/>
        </w:rPr>
        <w:t>・「その他法人」はH22年までの「法人」、「その他個人」はH22年までの「知人」及び「その他」を含む・</w:t>
      </w:r>
    </w:p>
    <w:p w:rsidR="006104A9" w:rsidRPr="00F047B8" w:rsidRDefault="00F047B8" w:rsidP="00F047B8">
      <w:pPr>
        <w:ind w:leftChars="200" w:left="516" w:firstLineChars="0" w:firstLine="0"/>
        <w:rPr>
          <w:rFonts w:hAnsiTheme="minorEastAsia"/>
        </w:rPr>
      </w:pPr>
      <w:r>
        <w:rPr>
          <w:rFonts w:hAnsiTheme="minorEastAsia" w:hint="eastAsia"/>
        </w:rPr>
        <w:t>・第三者後見人の割合が着実に増加している。(H22年:41.4％)</w:t>
      </w:r>
    </w:p>
    <w:p w:rsidR="006104A9" w:rsidRDefault="006104A9" w:rsidP="00E25A4B">
      <w:pPr>
        <w:ind w:leftChars="0" w:left="0" w:firstLineChars="0" w:firstLine="0"/>
        <w:rPr>
          <w:rFonts w:hAnsiTheme="minorEastAsia"/>
        </w:rPr>
      </w:pPr>
    </w:p>
    <w:p w:rsidR="00F047B8" w:rsidRDefault="00F047B8" w:rsidP="00E25A4B">
      <w:pPr>
        <w:ind w:leftChars="0" w:left="0" w:firstLineChars="0" w:firstLine="0"/>
        <w:rPr>
          <w:rFonts w:hAnsiTheme="minorEastAsia"/>
        </w:rPr>
      </w:pPr>
    </w:p>
    <w:p w:rsidR="00D17800" w:rsidRPr="007F0847" w:rsidRDefault="008A1161" w:rsidP="006104A9">
      <w:pPr>
        <w:widowControl/>
        <w:ind w:left="533" w:hanging="494"/>
        <w:rPr>
          <w:rFonts w:hAnsiTheme="minorEastAsia"/>
          <w:b/>
          <w:sz w:val="28"/>
          <w:szCs w:val="28"/>
        </w:rPr>
      </w:pPr>
      <w:r w:rsidRPr="007F0847">
        <w:rPr>
          <w:rFonts w:hAnsiTheme="minorEastAsia" w:hint="eastAsia"/>
          <w:b/>
          <w:sz w:val="28"/>
          <w:szCs w:val="28"/>
        </w:rPr>
        <w:t>Ⅳ．市民</w:t>
      </w:r>
      <w:r w:rsidR="00D17800" w:rsidRPr="007F0847">
        <w:rPr>
          <w:rFonts w:hAnsiTheme="minorEastAsia" w:hint="eastAsia"/>
          <w:b/>
          <w:sz w:val="28"/>
          <w:szCs w:val="28"/>
        </w:rPr>
        <w:t>後見人</w:t>
      </w:r>
    </w:p>
    <w:p w:rsidR="00D17800" w:rsidRPr="007F0847" w:rsidRDefault="008A1161" w:rsidP="006104A9">
      <w:pPr>
        <w:widowControl/>
        <w:ind w:left="472" w:hanging="433"/>
        <w:rPr>
          <w:rFonts w:hAnsiTheme="minorEastAsia"/>
          <w:b/>
          <w:sz w:val="24"/>
          <w:szCs w:val="24"/>
        </w:rPr>
      </w:pPr>
      <w:r w:rsidRPr="007F0847">
        <w:rPr>
          <w:rFonts w:hAnsiTheme="minorEastAsia" w:hint="eastAsia"/>
          <w:b/>
          <w:sz w:val="24"/>
          <w:szCs w:val="24"/>
        </w:rPr>
        <w:t>１．</w:t>
      </w:r>
      <w:r w:rsidR="00D17800" w:rsidRPr="007F0847">
        <w:rPr>
          <w:rFonts w:hAnsiTheme="minorEastAsia" w:hint="eastAsia"/>
          <w:b/>
          <w:sz w:val="24"/>
          <w:szCs w:val="24"/>
        </w:rPr>
        <w:t>市民後見人とは</w:t>
      </w:r>
    </w:p>
    <w:p w:rsidR="008A1161" w:rsidRDefault="008A1161" w:rsidP="00227E04">
      <w:pPr>
        <w:widowControl/>
        <w:spacing w:line="160" w:lineRule="exact"/>
        <w:ind w:left="426" w:hanging="387"/>
        <w:rPr>
          <w:rFonts w:hAnsiTheme="minorEastAsia"/>
        </w:rPr>
      </w:pPr>
    </w:p>
    <w:p w:rsidR="00D17800" w:rsidRDefault="009E278C" w:rsidP="00174329">
      <w:pPr>
        <w:widowControl/>
        <w:spacing w:line="120" w:lineRule="auto"/>
        <w:ind w:leftChars="0" w:left="0" w:firstLineChars="100" w:firstLine="258"/>
        <w:rPr>
          <w:rFonts w:hAnsiTheme="minorEastAsia"/>
        </w:rPr>
      </w:pPr>
      <w:r>
        <w:rPr>
          <w:rFonts w:hAnsiTheme="minorEastAsia"/>
          <w:noProof/>
        </w:rPr>
        <w:pict>
          <v:roundrect id="_x0000_s1065" style="position:absolute;left:0;text-align:left;margin-left:27.3pt;margin-top:27.3pt;width:441.75pt;height:76.5pt;z-index:-251638784;mso-position-horizontal-relative:margin" arcsize="6708f" filled="f" strokecolor="black [3213]">
            <v:textbox style="mso-next-textbox:#_x0000_s1065" inset="5.85pt,.7pt,5.85pt,.7pt">
              <w:txbxContent>
                <w:p w:rsidR="00901FD8" w:rsidRDefault="00901FD8" w:rsidP="00227E04">
                  <w:pPr>
                    <w:ind w:leftChars="0" w:left="0" w:firstLineChars="100" w:firstLine="258"/>
                    <w:rPr>
                      <w:rFonts w:hAnsiTheme="minorEastAsia"/>
                    </w:rPr>
                  </w:pPr>
                  <w:r w:rsidRPr="00B93B3A">
                    <w:rPr>
                      <w:rFonts w:hAnsiTheme="minorEastAsia" w:hint="eastAsia"/>
                    </w:rPr>
                    <w:t>本人の家族以外の第三者であり、地域における公益活動（社会貢献活動）として、無報酬もしくは低額の報酬を前提として後見人に就任した自然人</w:t>
                  </w:r>
                  <w:r>
                    <w:rPr>
                      <w:rFonts w:hAnsiTheme="minorEastAsia" w:hint="eastAsia"/>
                    </w:rPr>
                    <w:t>、</w:t>
                  </w:r>
                  <w:r w:rsidRPr="00B93B3A">
                    <w:rPr>
                      <w:rFonts w:hAnsiTheme="minorEastAsia" w:hint="eastAsia"/>
                    </w:rPr>
                    <w:t>または法人あるいは地域の後見支援組織に属する後見支援員</w:t>
                  </w:r>
                </w:p>
                <w:p w:rsidR="00901FD8" w:rsidRPr="00B93B3A" w:rsidRDefault="00901FD8" w:rsidP="00901FD8">
                  <w:pPr>
                    <w:widowControl/>
                    <w:ind w:leftChars="0" w:left="0" w:firstLineChars="0" w:firstLine="0"/>
                    <w:jc w:val="right"/>
                    <w:rPr>
                      <w:rFonts w:hAnsiTheme="minorEastAsia"/>
                      <w:spacing w:val="-20"/>
                      <w:sz w:val="18"/>
                      <w:szCs w:val="18"/>
                    </w:rPr>
                  </w:pPr>
                  <w:r w:rsidRPr="00B93B3A">
                    <w:rPr>
                      <w:rFonts w:hAnsiTheme="minorEastAsia" w:hint="eastAsia"/>
                      <w:spacing w:val="-20"/>
                      <w:sz w:val="18"/>
                      <w:szCs w:val="18"/>
                    </w:rPr>
                    <w:t>（『市民後見入門』池田惠利子等編 民事法研究会発行</w:t>
                  </w:r>
                  <w:r w:rsidRPr="00B93B3A">
                    <w:rPr>
                      <w:rFonts w:hAnsiTheme="minorEastAsia"/>
                      <w:spacing w:val="-20"/>
                      <w:sz w:val="18"/>
                      <w:szCs w:val="18"/>
                    </w:rPr>
                    <w:t>）</w:t>
                  </w:r>
                </w:p>
                <w:p w:rsidR="00901FD8" w:rsidRPr="00901FD8" w:rsidRDefault="00901FD8" w:rsidP="00901FD8">
                  <w:pPr>
                    <w:ind w:leftChars="0" w:left="0" w:firstLineChars="100" w:firstLine="258"/>
                  </w:pPr>
                </w:p>
              </w:txbxContent>
            </v:textbox>
            <w10:wrap type="square" anchorx="margin"/>
          </v:roundrect>
        </w:pict>
      </w:r>
      <w:r w:rsidR="00D17800">
        <w:rPr>
          <w:rFonts w:hAnsiTheme="minorEastAsia" w:hint="eastAsia"/>
        </w:rPr>
        <w:t>色々な定義があるが・・</w:t>
      </w:r>
    </w:p>
    <w:p w:rsidR="00F40415" w:rsidRDefault="00F40415" w:rsidP="00D17800">
      <w:pPr>
        <w:widowControl/>
        <w:ind w:left="426" w:hanging="387"/>
        <w:rPr>
          <w:rFonts w:hAnsiTheme="minorEastAsia"/>
        </w:rPr>
      </w:pPr>
    </w:p>
    <w:p w:rsidR="00D17800" w:rsidRPr="007F0847" w:rsidRDefault="00174329" w:rsidP="007F0847">
      <w:pPr>
        <w:widowControl/>
        <w:ind w:leftChars="0" w:left="433" w:hanging="433"/>
        <w:rPr>
          <w:rFonts w:hAnsiTheme="minorEastAsia"/>
          <w:b/>
          <w:sz w:val="24"/>
          <w:szCs w:val="24"/>
        </w:rPr>
      </w:pPr>
      <w:r w:rsidRPr="007F0847">
        <w:rPr>
          <w:rFonts w:hAnsiTheme="minorEastAsia" w:hint="eastAsia"/>
          <w:b/>
          <w:sz w:val="24"/>
          <w:szCs w:val="24"/>
        </w:rPr>
        <w:t>１-１．</w:t>
      </w:r>
      <w:r w:rsidR="00D17800" w:rsidRPr="007F0847">
        <w:rPr>
          <w:rFonts w:hAnsiTheme="minorEastAsia" w:hint="eastAsia"/>
          <w:b/>
          <w:sz w:val="24"/>
          <w:szCs w:val="24"/>
        </w:rPr>
        <w:t>市民後見人</w:t>
      </w:r>
      <w:r w:rsidR="00F40415" w:rsidRPr="007F0847">
        <w:rPr>
          <w:rFonts w:hAnsiTheme="minorEastAsia" w:hint="eastAsia"/>
          <w:b/>
          <w:sz w:val="24"/>
          <w:szCs w:val="24"/>
        </w:rPr>
        <w:t>が登場してきた背景</w:t>
      </w:r>
    </w:p>
    <w:p w:rsidR="00901FD8" w:rsidRDefault="00901FD8" w:rsidP="00D17800">
      <w:pPr>
        <w:widowControl/>
        <w:ind w:left="426" w:hanging="387"/>
        <w:rPr>
          <w:rFonts w:hAnsiTheme="minorEastAsia"/>
        </w:rPr>
      </w:pPr>
    </w:p>
    <w:p w:rsidR="00D17800" w:rsidRPr="007F0847" w:rsidRDefault="00901FD8" w:rsidP="00174329">
      <w:pPr>
        <w:widowControl/>
        <w:ind w:leftChars="50" w:left="516" w:hanging="387"/>
        <w:rPr>
          <w:rFonts w:hAnsiTheme="minorEastAsia"/>
          <w:u w:val="single"/>
        </w:rPr>
      </w:pPr>
      <w:r w:rsidRPr="007F0847">
        <w:rPr>
          <w:rFonts w:hAnsiTheme="minorEastAsia" w:hint="eastAsia"/>
          <w:u w:val="single"/>
        </w:rPr>
        <w:t>(</w:t>
      </w:r>
      <w:r w:rsidR="00F40415" w:rsidRPr="007F0847">
        <w:rPr>
          <w:rFonts w:hAnsiTheme="minorEastAsia" w:hint="eastAsia"/>
          <w:u w:val="single"/>
        </w:rPr>
        <w:t>１</w:t>
      </w:r>
      <w:r w:rsidRPr="007F0847">
        <w:rPr>
          <w:rFonts w:hAnsiTheme="minorEastAsia" w:hint="eastAsia"/>
          <w:u w:val="single"/>
        </w:rPr>
        <w:t>)</w:t>
      </w:r>
      <w:r w:rsidR="00F40415" w:rsidRPr="007F0847">
        <w:rPr>
          <w:rFonts w:hAnsiTheme="minorEastAsia" w:hint="eastAsia"/>
          <w:u w:val="single"/>
        </w:rPr>
        <w:t>成年後見制度の社会化の進展</w:t>
      </w:r>
    </w:p>
    <w:p w:rsidR="00224D0B" w:rsidRDefault="009E278C" w:rsidP="00770E02">
      <w:pPr>
        <w:widowControl/>
        <w:ind w:leftChars="150" w:left="387" w:firstLineChars="100" w:firstLine="258"/>
        <w:rPr>
          <w:rFonts w:hAnsiTheme="minorEastAsia"/>
        </w:rPr>
      </w:pPr>
      <w:r>
        <w:rPr>
          <w:rFonts w:hAnsiTheme="minorEastAsia"/>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96" type="#_x0000_t67" style="position:absolute;left:0;text-align:left;margin-left:123.3pt;margin-top:15.6pt;width:57.75pt;height:18pt;z-index:251697152" fillcolor="#a5a5a5 [2092]" stroked="f" strokecolor="black [3213]">
            <v:textbox style="layout-flow:vertical-ideographic" inset="5.85pt,.7pt,5.85pt,.7pt"/>
          </v:shape>
        </w:pict>
      </w:r>
      <w:r w:rsidR="00224D0B">
        <w:rPr>
          <w:rFonts w:hAnsiTheme="minorEastAsia" w:hint="eastAsia"/>
        </w:rPr>
        <w:t>かつての禁治産制度は家族頼みの後見制度。</w:t>
      </w:r>
    </w:p>
    <w:p w:rsidR="00224D0B" w:rsidRDefault="00224D0B" w:rsidP="00AB2A51">
      <w:pPr>
        <w:widowControl/>
        <w:ind w:leftChars="23" w:left="209" w:hangingChars="58"/>
        <w:rPr>
          <w:rFonts w:hAnsiTheme="minorEastAsia"/>
        </w:rPr>
      </w:pPr>
    </w:p>
    <w:p w:rsidR="00F40415" w:rsidRDefault="00114633" w:rsidP="00770E02">
      <w:pPr>
        <w:widowControl/>
        <w:ind w:leftChars="150" w:left="387" w:firstLineChars="100" w:firstLine="258"/>
        <w:rPr>
          <w:rFonts w:hAnsiTheme="minorEastAsia"/>
        </w:rPr>
      </w:pPr>
      <w:r>
        <w:rPr>
          <w:rFonts w:hAnsiTheme="minorEastAsia" w:hint="eastAsia"/>
        </w:rPr>
        <w:t>現行の成年後見制度は第三者後見人の導入を前提とした制度づくり。</w:t>
      </w:r>
    </w:p>
    <w:p w:rsidR="00114633" w:rsidRPr="00114633" w:rsidRDefault="00114633" w:rsidP="00901FD8">
      <w:pPr>
        <w:widowControl/>
        <w:ind w:leftChars="200" w:left="516" w:firstLineChars="100" w:firstLine="258"/>
        <w:rPr>
          <w:rFonts w:hAnsiTheme="minorEastAsia"/>
        </w:rPr>
      </w:pPr>
      <w:r>
        <w:rPr>
          <w:rFonts w:hAnsiTheme="minorEastAsia" w:hint="eastAsia"/>
        </w:rPr>
        <w:t>（成年後見制度利用の状況「4．本人と後見人等の関係」参照）</w:t>
      </w:r>
    </w:p>
    <w:p w:rsidR="00901FD8" w:rsidRDefault="00901FD8" w:rsidP="00D17800">
      <w:pPr>
        <w:widowControl/>
        <w:ind w:left="426" w:hanging="387"/>
        <w:rPr>
          <w:rFonts w:hAnsiTheme="minorEastAsia"/>
        </w:rPr>
      </w:pPr>
    </w:p>
    <w:p w:rsidR="00F40415" w:rsidRPr="007F0847" w:rsidRDefault="00901FD8" w:rsidP="00770E02">
      <w:pPr>
        <w:widowControl/>
        <w:ind w:leftChars="50" w:left="516" w:hanging="387"/>
        <w:rPr>
          <w:rFonts w:hAnsiTheme="minorEastAsia"/>
          <w:u w:val="single"/>
        </w:rPr>
      </w:pPr>
      <w:r w:rsidRPr="007F0847">
        <w:rPr>
          <w:rFonts w:hAnsiTheme="minorEastAsia" w:hint="eastAsia"/>
          <w:u w:val="single"/>
        </w:rPr>
        <w:t>(</w:t>
      </w:r>
      <w:r w:rsidR="00F40415" w:rsidRPr="007F0847">
        <w:rPr>
          <w:rFonts w:hAnsiTheme="minorEastAsia" w:hint="eastAsia"/>
          <w:u w:val="single"/>
        </w:rPr>
        <w:t>２</w:t>
      </w:r>
      <w:r w:rsidRPr="007F0847">
        <w:rPr>
          <w:rFonts w:hAnsiTheme="minorEastAsia" w:hint="eastAsia"/>
          <w:u w:val="single"/>
        </w:rPr>
        <w:t>)</w:t>
      </w:r>
      <w:r w:rsidR="00114633" w:rsidRPr="007F0847">
        <w:rPr>
          <w:rFonts w:hAnsiTheme="minorEastAsia" w:hint="eastAsia"/>
          <w:u w:val="single"/>
        </w:rPr>
        <w:t>成年後見等開始審判申立件数の急激な増加</w:t>
      </w:r>
    </w:p>
    <w:p w:rsidR="00114633" w:rsidRDefault="00770E02" w:rsidP="00770E02">
      <w:pPr>
        <w:widowControl/>
        <w:ind w:leftChars="150" w:left="774" w:hanging="387"/>
        <w:rPr>
          <w:rFonts w:hAnsiTheme="minorEastAsia"/>
        </w:rPr>
      </w:pPr>
      <w:r>
        <w:rPr>
          <w:rFonts w:hAnsiTheme="minorEastAsia" w:hint="eastAsia"/>
        </w:rPr>
        <w:lastRenderedPageBreak/>
        <w:t>●</w:t>
      </w:r>
      <w:r w:rsidR="00114633">
        <w:rPr>
          <w:rFonts w:hAnsiTheme="minorEastAsia" w:hint="eastAsia"/>
        </w:rPr>
        <w:t>平成12年</w:t>
      </w:r>
      <w:r>
        <w:rPr>
          <w:rFonts w:hAnsiTheme="minorEastAsia" w:hint="eastAsia"/>
        </w:rPr>
        <w:t>の申立件数</w:t>
      </w:r>
      <w:r w:rsidR="00114633">
        <w:rPr>
          <w:rFonts w:hAnsiTheme="minorEastAsia" w:hint="eastAsia"/>
        </w:rPr>
        <w:t>9</w:t>
      </w:r>
      <w:r>
        <w:rPr>
          <w:rFonts w:hAnsiTheme="minorEastAsia" w:hint="eastAsia"/>
        </w:rPr>
        <w:t>,</w:t>
      </w:r>
      <w:r w:rsidR="00114633">
        <w:rPr>
          <w:rFonts w:hAnsiTheme="minorEastAsia" w:hint="eastAsia"/>
        </w:rPr>
        <w:t>007件</w:t>
      </w:r>
      <w:r>
        <w:rPr>
          <w:rFonts w:hAnsiTheme="minorEastAsia" w:hint="eastAsia"/>
        </w:rPr>
        <w:t xml:space="preserve"> ⇒ </w:t>
      </w:r>
      <w:r w:rsidR="00114633">
        <w:rPr>
          <w:rFonts w:hAnsiTheme="minorEastAsia" w:hint="eastAsia"/>
        </w:rPr>
        <w:t>平成2</w:t>
      </w:r>
      <w:r w:rsidR="006104A9">
        <w:rPr>
          <w:rFonts w:hAnsiTheme="minorEastAsia" w:hint="eastAsia"/>
        </w:rPr>
        <w:t>3</w:t>
      </w:r>
      <w:r w:rsidR="00114633">
        <w:rPr>
          <w:rFonts w:hAnsiTheme="minorEastAsia" w:hint="eastAsia"/>
        </w:rPr>
        <w:t>年</w:t>
      </w:r>
      <w:r>
        <w:rPr>
          <w:rFonts w:hAnsiTheme="minorEastAsia" w:hint="eastAsia"/>
        </w:rPr>
        <w:t>の申立件数</w:t>
      </w:r>
      <w:r w:rsidR="00114633">
        <w:rPr>
          <w:rFonts w:hAnsiTheme="minorEastAsia" w:hint="eastAsia"/>
        </w:rPr>
        <w:t>3</w:t>
      </w:r>
      <w:r w:rsidR="001C0CAB">
        <w:rPr>
          <w:rFonts w:hAnsiTheme="minorEastAsia" w:hint="eastAsia"/>
        </w:rPr>
        <w:t>1</w:t>
      </w:r>
      <w:r>
        <w:rPr>
          <w:rFonts w:hAnsiTheme="minorEastAsia" w:hint="eastAsia"/>
        </w:rPr>
        <w:t>,</w:t>
      </w:r>
      <w:r w:rsidR="001C0CAB">
        <w:rPr>
          <w:rFonts w:hAnsiTheme="minorEastAsia" w:hint="eastAsia"/>
        </w:rPr>
        <w:t>402</w:t>
      </w:r>
      <w:r w:rsidR="00114633">
        <w:rPr>
          <w:rFonts w:hAnsiTheme="minorEastAsia" w:hint="eastAsia"/>
        </w:rPr>
        <w:t>件</w:t>
      </w:r>
      <w:r>
        <w:rPr>
          <w:rFonts w:hAnsiTheme="minorEastAsia" w:hint="eastAsia"/>
        </w:rPr>
        <w:t>(</w:t>
      </w:r>
      <w:r w:rsidR="00114633">
        <w:rPr>
          <w:rFonts w:hAnsiTheme="minorEastAsia" w:hint="eastAsia"/>
        </w:rPr>
        <w:t>約3.</w:t>
      </w:r>
      <w:r w:rsidR="001C0CAB">
        <w:rPr>
          <w:rFonts w:hAnsiTheme="minorEastAsia" w:hint="eastAsia"/>
        </w:rPr>
        <w:t>5</w:t>
      </w:r>
      <w:r w:rsidR="00114633">
        <w:rPr>
          <w:rFonts w:hAnsiTheme="minorEastAsia" w:hint="eastAsia"/>
        </w:rPr>
        <w:t>倍</w:t>
      </w:r>
      <w:r>
        <w:rPr>
          <w:rFonts w:hAnsiTheme="minorEastAsia" w:hint="eastAsia"/>
        </w:rPr>
        <w:t>)。</w:t>
      </w:r>
    </w:p>
    <w:p w:rsidR="00114633" w:rsidRDefault="00770E02" w:rsidP="00770E02">
      <w:pPr>
        <w:widowControl/>
        <w:ind w:leftChars="150" w:left="387" w:firstLineChars="0" w:firstLine="0"/>
        <w:rPr>
          <w:rFonts w:hAnsiTheme="minorEastAsia"/>
        </w:rPr>
      </w:pPr>
      <w:r>
        <w:rPr>
          <w:rFonts w:hAnsiTheme="minorEastAsia" w:hint="eastAsia"/>
        </w:rPr>
        <w:t>●</w:t>
      </w:r>
      <w:r w:rsidR="00114633">
        <w:rPr>
          <w:rFonts w:hAnsiTheme="minorEastAsia" w:hint="eastAsia"/>
        </w:rPr>
        <w:t>平成11年</w:t>
      </w:r>
      <w:r>
        <w:rPr>
          <w:rFonts w:hAnsiTheme="minorEastAsia" w:hint="eastAsia"/>
        </w:rPr>
        <w:t>の申立件数</w:t>
      </w:r>
      <w:r w:rsidR="00114633">
        <w:rPr>
          <w:rFonts w:hAnsiTheme="minorEastAsia" w:hint="eastAsia"/>
        </w:rPr>
        <w:t>2</w:t>
      </w:r>
      <w:r>
        <w:rPr>
          <w:rFonts w:hAnsiTheme="minorEastAsia" w:hint="eastAsia"/>
        </w:rPr>
        <w:t>,</w:t>
      </w:r>
      <w:r w:rsidR="00114633">
        <w:rPr>
          <w:rFonts w:hAnsiTheme="minorEastAsia" w:hint="eastAsia"/>
        </w:rPr>
        <w:t>963</w:t>
      </w:r>
      <w:r w:rsidR="00931DF0">
        <w:rPr>
          <w:rFonts w:hAnsiTheme="minorEastAsia" w:hint="eastAsia"/>
        </w:rPr>
        <w:t>件</w:t>
      </w:r>
      <w:r w:rsidR="00114633">
        <w:rPr>
          <w:rFonts w:hAnsiTheme="minorEastAsia" w:hint="eastAsia"/>
        </w:rPr>
        <w:t>に比べると、約10倍強に増加。</w:t>
      </w:r>
    </w:p>
    <w:p w:rsidR="00114633" w:rsidRDefault="00114633" w:rsidP="00770E02">
      <w:pPr>
        <w:widowControl/>
        <w:ind w:leftChars="200" w:left="903" w:hanging="387"/>
        <w:rPr>
          <w:rFonts w:hAnsiTheme="minorEastAsia"/>
        </w:rPr>
      </w:pPr>
      <w:r>
        <w:rPr>
          <w:rFonts w:hAnsiTheme="minorEastAsia" w:hint="eastAsia"/>
        </w:rPr>
        <w:t>⇒ 第三者後見人の需要が急激に増大している。一方、</w:t>
      </w:r>
      <w:r w:rsidR="00F109B1">
        <w:rPr>
          <w:rFonts w:hAnsiTheme="minorEastAsia" w:hint="eastAsia"/>
        </w:rPr>
        <w:t>第三者後見人等を中心に担ってきた専門職後見人</w:t>
      </w:r>
      <w:r w:rsidR="00636D0A">
        <w:rPr>
          <w:rFonts w:hAnsiTheme="minorEastAsia" w:hint="eastAsia"/>
        </w:rPr>
        <w:t>（弁護士・社会福祉士・司法書士等）</w:t>
      </w:r>
      <w:r w:rsidR="00F109B1">
        <w:rPr>
          <w:rFonts w:hAnsiTheme="minorEastAsia" w:hint="eastAsia"/>
        </w:rPr>
        <w:t>の拡大には自ずと限界がある。</w:t>
      </w:r>
    </w:p>
    <w:p w:rsidR="00F109B1" w:rsidRDefault="00F109B1" w:rsidP="00770E02">
      <w:pPr>
        <w:widowControl/>
        <w:ind w:leftChars="200" w:left="903" w:hanging="387"/>
        <w:rPr>
          <w:rFonts w:hAnsiTheme="minorEastAsia"/>
        </w:rPr>
      </w:pPr>
      <w:r>
        <w:rPr>
          <w:rFonts w:hAnsiTheme="minorEastAsia" w:hint="eastAsia"/>
        </w:rPr>
        <w:t>⇒</w:t>
      </w:r>
      <w:r w:rsidR="00770E02">
        <w:rPr>
          <w:rFonts w:hAnsiTheme="minorEastAsia" w:hint="eastAsia"/>
        </w:rPr>
        <w:t xml:space="preserve"> </w:t>
      </w:r>
      <w:r>
        <w:rPr>
          <w:rFonts w:hAnsiTheme="minorEastAsia" w:hint="eastAsia"/>
        </w:rPr>
        <w:t>専門職後見人と市民後見人の棲み分け</w:t>
      </w:r>
      <w:r w:rsidR="00770E02">
        <w:rPr>
          <w:rFonts w:hAnsiTheme="minorEastAsia" w:hint="eastAsia"/>
        </w:rPr>
        <w:t>。</w:t>
      </w:r>
    </w:p>
    <w:p w:rsidR="00B93B3A" w:rsidRDefault="00B93B3A" w:rsidP="00770E02">
      <w:pPr>
        <w:widowControl/>
        <w:ind w:leftChars="400" w:left="1290" w:hangingChars="100" w:hanging="258"/>
        <w:rPr>
          <w:rFonts w:hAnsiTheme="minorEastAsia"/>
        </w:rPr>
      </w:pPr>
      <w:r>
        <w:rPr>
          <w:rFonts w:hAnsiTheme="minorEastAsia" w:hint="eastAsia"/>
        </w:rPr>
        <w:t xml:space="preserve">・少額の財産管理、見守り </w:t>
      </w:r>
      <w:r w:rsidR="00770E02">
        <w:rPr>
          <w:rFonts w:hAnsiTheme="minorEastAsia" w:hint="eastAsia"/>
        </w:rPr>
        <w:t>☞</w:t>
      </w:r>
      <w:r>
        <w:rPr>
          <w:rFonts w:hAnsiTheme="minorEastAsia" w:hint="eastAsia"/>
        </w:rPr>
        <w:t xml:space="preserve"> 市民後見人</w:t>
      </w:r>
    </w:p>
    <w:p w:rsidR="00B93B3A" w:rsidRDefault="00B93B3A" w:rsidP="00770E02">
      <w:pPr>
        <w:widowControl/>
        <w:ind w:leftChars="400" w:left="1290" w:hangingChars="100" w:hanging="258"/>
        <w:rPr>
          <w:rFonts w:hAnsiTheme="minorEastAsia"/>
        </w:rPr>
      </w:pPr>
      <w:r>
        <w:rPr>
          <w:rFonts w:hAnsiTheme="minorEastAsia" w:hint="eastAsia"/>
        </w:rPr>
        <w:t>・より困難事例(</w:t>
      </w:r>
      <w:r w:rsidR="004D73E1">
        <w:rPr>
          <w:rFonts w:hAnsiTheme="minorEastAsia" w:hint="eastAsia"/>
        </w:rPr>
        <w:t>虐待など</w:t>
      </w:r>
      <w:r>
        <w:rPr>
          <w:rFonts w:hAnsiTheme="minorEastAsia" w:hint="eastAsia"/>
        </w:rPr>
        <w:t>身上監護により注意を要する</w:t>
      </w:r>
      <w:r w:rsidR="004D73E1">
        <w:rPr>
          <w:rFonts w:hAnsiTheme="minorEastAsia" w:hint="eastAsia"/>
        </w:rPr>
        <w:t>、</w:t>
      </w:r>
      <w:r>
        <w:rPr>
          <w:rFonts w:hAnsiTheme="minorEastAsia" w:hint="eastAsia"/>
        </w:rPr>
        <w:t>多額の財産管理、</w:t>
      </w:r>
      <w:r w:rsidR="004D73E1">
        <w:rPr>
          <w:rFonts w:hAnsiTheme="minorEastAsia" w:hint="eastAsia"/>
        </w:rPr>
        <w:t xml:space="preserve">紛争性が想定される、など) </w:t>
      </w:r>
      <w:r w:rsidR="00770E02">
        <w:rPr>
          <w:rFonts w:hAnsiTheme="minorEastAsia" w:hint="eastAsia"/>
        </w:rPr>
        <w:t>☞</w:t>
      </w:r>
      <w:r w:rsidR="004D73E1">
        <w:rPr>
          <w:rFonts w:hAnsiTheme="minorEastAsia" w:hint="eastAsia"/>
        </w:rPr>
        <w:t xml:space="preserve"> 専門職後見人あるいは法人後見</w:t>
      </w:r>
    </w:p>
    <w:p w:rsidR="00770E02" w:rsidRDefault="00770E02" w:rsidP="00D17800">
      <w:pPr>
        <w:widowControl/>
        <w:ind w:left="426" w:hanging="387"/>
        <w:rPr>
          <w:rFonts w:hAnsiTheme="minorEastAsia"/>
        </w:rPr>
      </w:pPr>
    </w:p>
    <w:p w:rsidR="00F109B1" w:rsidRPr="007F0847" w:rsidRDefault="00770E02" w:rsidP="00770E02">
      <w:pPr>
        <w:widowControl/>
        <w:ind w:leftChars="50" w:left="516" w:hanging="387"/>
        <w:rPr>
          <w:rFonts w:hAnsiTheme="minorEastAsia"/>
          <w:u w:val="single"/>
        </w:rPr>
      </w:pPr>
      <w:r w:rsidRPr="007F0847">
        <w:rPr>
          <w:rFonts w:hAnsiTheme="minorEastAsia" w:hint="eastAsia"/>
          <w:u w:val="single"/>
        </w:rPr>
        <w:t>(</w:t>
      </w:r>
      <w:r w:rsidR="00F109B1" w:rsidRPr="007F0847">
        <w:rPr>
          <w:rFonts w:hAnsiTheme="minorEastAsia" w:hint="eastAsia"/>
          <w:u w:val="single"/>
        </w:rPr>
        <w:t>３</w:t>
      </w:r>
      <w:r w:rsidRPr="007F0847">
        <w:rPr>
          <w:rFonts w:hAnsiTheme="minorEastAsia" w:hint="eastAsia"/>
          <w:u w:val="single"/>
        </w:rPr>
        <w:t>)</w:t>
      </w:r>
      <w:r w:rsidR="00F109B1" w:rsidRPr="007F0847">
        <w:rPr>
          <w:rFonts w:hAnsiTheme="minorEastAsia" w:hint="eastAsia"/>
          <w:u w:val="single"/>
        </w:rPr>
        <w:t>制度利用の費用問題</w:t>
      </w:r>
    </w:p>
    <w:p w:rsidR="00F109B1" w:rsidRDefault="00F109B1" w:rsidP="00770E02">
      <w:pPr>
        <w:widowControl/>
        <w:ind w:leftChars="150" w:left="387" w:firstLineChars="100" w:firstLine="258"/>
        <w:rPr>
          <w:rFonts w:hAnsiTheme="minorEastAsia"/>
        </w:rPr>
      </w:pPr>
      <w:r>
        <w:rPr>
          <w:rFonts w:hAnsiTheme="minorEastAsia" w:hint="eastAsia"/>
        </w:rPr>
        <w:t>低所得</w:t>
      </w:r>
      <w:r w:rsidR="00770E02">
        <w:rPr>
          <w:rFonts w:hAnsiTheme="minorEastAsia" w:hint="eastAsia"/>
        </w:rPr>
        <w:t>(</w:t>
      </w:r>
      <w:r>
        <w:rPr>
          <w:rFonts w:hAnsiTheme="minorEastAsia" w:hint="eastAsia"/>
        </w:rPr>
        <w:t>少資産</w:t>
      </w:r>
      <w:r w:rsidR="00770E02">
        <w:rPr>
          <w:rFonts w:hAnsiTheme="minorEastAsia" w:hint="eastAsia"/>
        </w:rPr>
        <w:t>)</w:t>
      </w:r>
      <w:r>
        <w:rPr>
          <w:rFonts w:hAnsiTheme="minorEastAsia" w:hint="eastAsia"/>
        </w:rPr>
        <w:t>者でも利用しやすい環境づくり（地域における社会貢献活動としての、低報酬での後見</w:t>
      </w:r>
      <w:r w:rsidR="00770E02">
        <w:rPr>
          <w:rFonts w:hAnsiTheme="minorEastAsia" w:hint="eastAsia"/>
        </w:rPr>
        <w:t>の担い手</w:t>
      </w:r>
      <w:r>
        <w:rPr>
          <w:rFonts w:hAnsiTheme="minorEastAsia" w:hint="eastAsia"/>
        </w:rPr>
        <w:t>）</w:t>
      </w:r>
      <w:r w:rsidR="00770E02">
        <w:rPr>
          <w:rFonts w:hAnsiTheme="minorEastAsia" w:hint="eastAsia"/>
        </w:rPr>
        <w:t>。</w:t>
      </w:r>
    </w:p>
    <w:p w:rsidR="00636D0A" w:rsidRPr="00F109B1" w:rsidRDefault="00636D0A" w:rsidP="00D17800">
      <w:pPr>
        <w:widowControl/>
        <w:ind w:left="426" w:hanging="387"/>
        <w:rPr>
          <w:rFonts w:hAnsiTheme="minorEastAsia"/>
        </w:rPr>
      </w:pPr>
    </w:p>
    <w:p w:rsidR="00F109B1" w:rsidRPr="007F0847" w:rsidRDefault="00174329" w:rsidP="007F0847">
      <w:pPr>
        <w:widowControl/>
        <w:ind w:leftChars="0" w:left="433" w:hanging="433"/>
        <w:rPr>
          <w:rFonts w:hAnsiTheme="minorEastAsia"/>
          <w:b/>
          <w:sz w:val="24"/>
          <w:szCs w:val="24"/>
        </w:rPr>
      </w:pPr>
      <w:r w:rsidRPr="007F0847">
        <w:rPr>
          <w:rFonts w:hAnsiTheme="minorEastAsia" w:hint="eastAsia"/>
          <w:b/>
          <w:sz w:val="24"/>
          <w:szCs w:val="24"/>
        </w:rPr>
        <w:t>１-</w:t>
      </w:r>
      <w:r w:rsidR="0093173C" w:rsidRPr="007F0847">
        <w:rPr>
          <w:rFonts w:hAnsiTheme="minorEastAsia" w:hint="eastAsia"/>
          <w:b/>
          <w:sz w:val="24"/>
          <w:szCs w:val="24"/>
        </w:rPr>
        <w:t>２．</w:t>
      </w:r>
      <w:r w:rsidR="004D73E1" w:rsidRPr="007F0847">
        <w:rPr>
          <w:rFonts w:hAnsiTheme="minorEastAsia" w:hint="eastAsia"/>
          <w:b/>
          <w:sz w:val="24"/>
          <w:szCs w:val="24"/>
        </w:rPr>
        <w:t>市民後見人と専門職後見人とで違いはあるか</w:t>
      </w:r>
    </w:p>
    <w:p w:rsidR="0093173C" w:rsidRDefault="009E278C" w:rsidP="00D17800">
      <w:pPr>
        <w:widowControl/>
        <w:ind w:left="426" w:hanging="387"/>
        <w:rPr>
          <w:rFonts w:hAnsiTheme="minorEastAsia"/>
        </w:rPr>
      </w:pPr>
      <w:r>
        <w:rPr>
          <w:rFonts w:hAnsiTheme="minorEastAsia"/>
          <w:noProof/>
        </w:rPr>
        <w:pict>
          <v:oval id="_x0000_s1067" style="position:absolute;left:0;text-align:left;margin-left:40.05pt;margin-top:11.5pt;width:172.5pt;height:50.25pt;z-index:251678720" filled="f" strokecolor="black [3213]">
            <v:textbox inset="5.85pt,.7pt,5.85pt,.7pt">
              <w:txbxContent>
                <w:p w:rsidR="00E70557" w:rsidRDefault="00E70557" w:rsidP="00E70557">
                  <w:pPr>
                    <w:ind w:left="472" w:hanging="433"/>
                    <w:jc w:val="distribute"/>
                  </w:pPr>
                  <w:r w:rsidRPr="00E70557">
                    <w:rPr>
                      <w:rFonts w:hint="eastAsia"/>
                      <w:b/>
                      <w:sz w:val="24"/>
                      <w:szCs w:val="24"/>
                    </w:rPr>
                    <w:t>市民後見人</w:t>
                  </w:r>
                  <w:r>
                    <w:rPr>
                      <w:rFonts w:hint="eastAsia"/>
                    </w:rPr>
                    <w:t>の責務</w:t>
                  </w:r>
                </w:p>
                <w:p w:rsidR="00E70557" w:rsidRDefault="00E70557" w:rsidP="00E70557">
                  <w:pPr>
                    <w:ind w:left="426" w:hanging="387"/>
                    <w:jc w:val="distribute"/>
                  </w:pPr>
                  <w:r>
                    <w:rPr>
                      <w:rFonts w:hint="eastAsia"/>
                    </w:rPr>
                    <w:t>求められる倫理</w:t>
                  </w:r>
                </w:p>
              </w:txbxContent>
            </v:textbox>
          </v:oval>
        </w:pict>
      </w:r>
      <w:r>
        <w:rPr>
          <w:rFonts w:hAnsiTheme="minorEastAsia"/>
          <w:noProof/>
        </w:rPr>
        <w:pict>
          <v:oval id="_x0000_s1068" style="position:absolute;left:0;text-align:left;margin-left:278.55pt;margin-top:11.5pt;width:183pt;height:50.25pt;z-index:251679744" filled="f" strokecolor="black [3213]">
            <v:textbox inset="5.85pt,.7pt,5.85pt,.7pt">
              <w:txbxContent>
                <w:p w:rsidR="00E70557" w:rsidRDefault="00E70557" w:rsidP="00174329">
                  <w:pPr>
                    <w:ind w:left="427" w:hanging="388"/>
                    <w:jc w:val="distribute"/>
                  </w:pPr>
                  <w:r w:rsidRPr="00174329">
                    <w:rPr>
                      <w:rFonts w:hint="eastAsia"/>
                      <w:b/>
                    </w:rPr>
                    <w:t>専門職後見人</w:t>
                  </w:r>
                  <w:r>
                    <w:rPr>
                      <w:rFonts w:hint="eastAsia"/>
                    </w:rPr>
                    <w:t>の責務</w:t>
                  </w:r>
                </w:p>
                <w:p w:rsidR="00E70557" w:rsidRDefault="00E70557" w:rsidP="00174329">
                  <w:pPr>
                    <w:ind w:left="426" w:hanging="387"/>
                    <w:jc w:val="distribute"/>
                  </w:pPr>
                  <w:r>
                    <w:rPr>
                      <w:rFonts w:hint="eastAsia"/>
                    </w:rPr>
                    <w:t>求められる倫理</w:t>
                  </w:r>
                </w:p>
              </w:txbxContent>
            </v:textbox>
          </v:oval>
        </w:pict>
      </w:r>
      <w:r>
        <w:rPr>
          <w:rFonts w:hAnsiTheme="minorEastAsia"/>
          <w:noProof/>
        </w:rPr>
        <w:pict>
          <v:shape id="_x0000_s1069" type="#_x0000_t202" style="position:absolute;left:0;text-align:left;margin-left:223.05pt;margin-top:10.75pt;width:44.25pt;height:51.75pt;z-index:251680768" filled="f" stroked="f">
            <v:textbox inset="5.85pt,.7pt,5.85pt,.7pt">
              <w:txbxContent>
                <w:p w:rsidR="00174329" w:rsidRPr="00174329" w:rsidRDefault="00174329" w:rsidP="00174329">
                  <w:pPr>
                    <w:spacing w:line="240" w:lineRule="atLeast"/>
                    <w:ind w:left="951" w:hanging="912"/>
                    <w:rPr>
                      <w:rFonts w:asciiTheme="majorEastAsia" w:eastAsiaTheme="majorEastAsia" w:hAnsiTheme="majorEastAsia"/>
                      <w:sz w:val="56"/>
                      <w:szCs w:val="56"/>
                    </w:rPr>
                  </w:pPr>
                  <w:r w:rsidRPr="00174329">
                    <w:rPr>
                      <w:rFonts w:asciiTheme="majorEastAsia" w:eastAsiaTheme="majorEastAsia" w:hAnsiTheme="majorEastAsia" w:hint="eastAsia"/>
                      <w:sz w:val="56"/>
                      <w:szCs w:val="56"/>
                    </w:rPr>
                    <w:t>＝</w:t>
                  </w:r>
                </w:p>
              </w:txbxContent>
            </v:textbox>
          </v:shape>
        </w:pict>
      </w:r>
    </w:p>
    <w:p w:rsidR="00E70557" w:rsidRDefault="00E70557" w:rsidP="00D17800">
      <w:pPr>
        <w:widowControl/>
        <w:ind w:left="426" w:hanging="387"/>
        <w:rPr>
          <w:rFonts w:hAnsiTheme="minorEastAsia"/>
        </w:rPr>
      </w:pPr>
    </w:p>
    <w:p w:rsidR="00E70557" w:rsidRDefault="00E70557" w:rsidP="00D17800">
      <w:pPr>
        <w:widowControl/>
        <w:ind w:left="426" w:hanging="387"/>
        <w:rPr>
          <w:rFonts w:hAnsiTheme="minorEastAsia"/>
        </w:rPr>
      </w:pPr>
    </w:p>
    <w:p w:rsidR="004D73E1" w:rsidRDefault="004D73E1" w:rsidP="00D17800">
      <w:pPr>
        <w:widowControl/>
        <w:ind w:left="426" w:hanging="387"/>
        <w:rPr>
          <w:rFonts w:hAnsiTheme="minorEastAsia"/>
        </w:rPr>
      </w:pPr>
    </w:p>
    <w:p w:rsidR="00F047B8" w:rsidRDefault="00F047B8" w:rsidP="00D17800">
      <w:pPr>
        <w:widowControl/>
        <w:ind w:left="426" w:hanging="387"/>
        <w:rPr>
          <w:rFonts w:hAnsiTheme="minorEastAsia"/>
        </w:rPr>
      </w:pPr>
    </w:p>
    <w:p w:rsidR="004D73E1" w:rsidRPr="00636D0A" w:rsidRDefault="00636D0A" w:rsidP="00636D0A">
      <w:pPr>
        <w:widowControl/>
        <w:ind w:left="472" w:hanging="433"/>
        <w:rPr>
          <w:rFonts w:hAnsiTheme="minorEastAsia"/>
          <w:b/>
          <w:sz w:val="24"/>
          <w:szCs w:val="24"/>
        </w:rPr>
      </w:pPr>
      <w:r w:rsidRPr="00636D0A">
        <w:rPr>
          <w:rFonts w:hAnsiTheme="minorEastAsia" w:hint="eastAsia"/>
          <w:b/>
          <w:sz w:val="24"/>
          <w:szCs w:val="24"/>
        </w:rPr>
        <w:t>１</w:t>
      </w:r>
      <w:r>
        <w:rPr>
          <w:rFonts w:hAnsiTheme="minorEastAsia" w:hint="eastAsia"/>
          <w:b/>
          <w:sz w:val="24"/>
          <w:szCs w:val="24"/>
        </w:rPr>
        <w:t>-</w:t>
      </w:r>
      <w:r w:rsidRPr="00636D0A">
        <w:rPr>
          <w:rFonts w:hAnsiTheme="minorEastAsia" w:hint="eastAsia"/>
          <w:b/>
          <w:sz w:val="24"/>
          <w:szCs w:val="24"/>
        </w:rPr>
        <w:t>３．市民後見人の</w:t>
      </w:r>
      <w:r w:rsidR="005C3275">
        <w:rPr>
          <w:rFonts w:hAnsiTheme="minorEastAsia" w:hint="eastAsia"/>
          <w:b/>
          <w:sz w:val="24"/>
          <w:szCs w:val="24"/>
        </w:rPr>
        <w:t>意義</w:t>
      </w:r>
    </w:p>
    <w:p w:rsidR="00636D0A" w:rsidRDefault="00636D0A" w:rsidP="00D17800">
      <w:pPr>
        <w:widowControl/>
        <w:ind w:left="426" w:hanging="387"/>
        <w:rPr>
          <w:rFonts w:hAnsiTheme="minorEastAsia"/>
        </w:rPr>
      </w:pPr>
    </w:p>
    <w:p w:rsidR="00636D0A" w:rsidRDefault="00636D0A" w:rsidP="00DA68F4">
      <w:pPr>
        <w:widowControl/>
        <w:ind w:leftChars="100" w:left="1032" w:hangingChars="300" w:hanging="774"/>
        <w:rPr>
          <w:rFonts w:hAnsiTheme="minorEastAsia"/>
        </w:rPr>
      </w:pPr>
      <w:r>
        <w:rPr>
          <w:rFonts w:hAnsiTheme="minorEastAsia" w:hint="eastAsia"/>
        </w:rPr>
        <w:t>（１）</w:t>
      </w:r>
      <w:r w:rsidR="00DA68F4">
        <w:rPr>
          <w:rFonts w:hAnsiTheme="minorEastAsia" w:hint="eastAsia"/>
        </w:rPr>
        <w:t>生活圏域の近い人が後見人等になり、手厚く本人に寄り添った見守りの期待。</w:t>
      </w:r>
    </w:p>
    <w:p w:rsidR="006C39EB" w:rsidRDefault="00636D0A" w:rsidP="006C39EB">
      <w:pPr>
        <w:widowControl/>
        <w:ind w:leftChars="100" w:left="1032" w:hangingChars="300" w:hanging="774"/>
        <w:rPr>
          <w:rFonts w:hAnsiTheme="minorEastAsia"/>
        </w:rPr>
      </w:pPr>
      <w:r>
        <w:rPr>
          <w:rFonts w:hAnsiTheme="minorEastAsia" w:hint="eastAsia"/>
        </w:rPr>
        <w:t>（２）</w:t>
      </w:r>
      <w:r w:rsidR="006C39EB">
        <w:rPr>
          <w:rFonts w:hAnsiTheme="minorEastAsia" w:hint="eastAsia"/>
        </w:rPr>
        <w:t>市民後見人は地域の支え合いのキーパーソンとなることが期待でき、市民後見人の育成等を通じて地域の福祉や権利擁護への理解の深化への寄与が期待できる。</w:t>
      </w:r>
    </w:p>
    <w:p w:rsidR="006C39EB" w:rsidRDefault="00DA68F4" w:rsidP="006C39EB">
      <w:pPr>
        <w:widowControl/>
        <w:ind w:leftChars="100" w:left="1032" w:hangingChars="300" w:hanging="774"/>
        <w:rPr>
          <w:rFonts w:hAnsiTheme="minorEastAsia"/>
        </w:rPr>
      </w:pPr>
      <w:r>
        <w:rPr>
          <w:rFonts w:hAnsiTheme="minorEastAsia" w:hint="eastAsia"/>
        </w:rPr>
        <w:t>（３）</w:t>
      </w:r>
      <w:r w:rsidR="006C39EB">
        <w:rPr>
          <w:rFonts w:hAnsiTheme="minorEastAsia" w:hint="eastAsia"/>
        </w:rPr>
        <w:t>退職者を始め、地域住民の社会貢献への思いを活かし、支援者側の喜びや生き甲斐にも通じる（本筋ではないが・・）</w:t>
      </w:r>
    </w:p>
    <w:p w:rsidR="006C39EB" w:rsidRDefault="006C39EB" w:rsidP="00DA68F4">
      <w:pPr>
        <w:widowControl/>
        <w:ind w:leftChars="100" w:left="645" w:hanging="387"/>
        <w:rPr>
          <w:rFonts w:hAnsiTheme="minorEastAsia"/>
        </w:rPr>
      </w:pPr>
    </w:p>
    <w:p w:rsidR="004D73E1" w:rsidRPr="002955A1" w:rsidRDefault="00174329" w:rsidP="00174329">
      <w:pPr>
        <w:widowControl/>
        <w:ind w:leftChars="0" w:left="0" w:firstLineChars="0" w:firstLine="0"/>
        <w:rPr>
          <w:rFonts w:hAnsiTheme="minorEastAsia"/>
          <w:b/>
          <w:sz w:val="24"/>
          <w:szCs w:val="24"/>
        </w:rPr>
      </w:pPr>
      <w:r w:rsidRPr="002955A1">
        <w:rPr>
          <w:rFonts w:hAnsiTheme="minorEastAsia" w:hint="eastAsia"/>
          <w:b/>
          <w:sz w:val="24"/>
          <w:szCs w:val="24"/>
        </w:rPr>
        <w:t>１-</w:t>
      </w:r>
      <w:r w:rsidR="00DA68F4">
        <w:rPr>
          <w:rFonts w:hAnsiTheme="minorEastAsia" w:hint="eastAsia"/>
          <w:b/>
          <w:sz w:val="24"/>
          <w:szCs w:val="24"/>
        </w:rPr>
        <w:t>４</w:t>
      </w:r>
      <w:r w:rsidRPr="002955A1">
        <w:rPr>
          <w:rFonts w:hAnsiTheme="minorEastAsia" w:hint="eastAsia"/>
          <w:b/>
          <w:sz w:val="24"/>
          <w:szCs w:val="24"/>
        </w:rPr>
        <w:t>．</w:t>
      </w:r>
      <w:r w:rsidR="004D73E1" w:rsidRPr="002955A1">
        <w:rPr>
          <w:rFonts w:hAnsiTheme="minorEastAsia" w:hint="eastAsia"/>
          <w:b/>
          <w:sz w:val="24"/>
          <w:szCs w:val="24"/>
        </w:rPr>
        <w:t>市民後見人をめぐる</w:t>
      </w:r>
      <w:r w:rsidR="00F047B8">
        <w:rPr>
          <w:rFonts w:hAnsiTheme="minorEastAsia" w:hint="eastAsia"/>
          <w:b/>
          <w:sz w:val="24"/>
          <w:szCs w:val="24"/>
        </w:rPr>
        <w:t>主な</w:t>
      </w:r>
      <w:r w:rsidR="004D73E1" w:rsidRPr="002955A1">
        <w:rPr>
          <w:rFonts w:hAnsiTheme="minorEastAsia" w:hint="eastAsia"/>
          <w:b/>
          <w:sz w:val="24"/>
          <w:szCs w:val="24"/>
        </w:rPr>
        <w:t>課題</w:t>
      </w:r>
    </w:p>
    <w:p w:rsidR="007F0847" w:rsidRDefault="007F0847" w:rsidP="00174329">
      <w:pPr>
        <w:widowControl/>
        <w:ind w:leftChars="50" w:left="129" w:firstLineChars="0" w:firstLine="0"/>
        <w:rPr>
          <w:rFonts w:hAnsiTheme="minorEastAsia"/>
        </w:rPr>
      </w:pPr>
    </w:p>
    <w:p w:rsidR="004D73E1" w:rsidRDefault="00174329" w:rsidP="00174329">
      <w:pPr>
        <w:widowControl/>
        <w:ind w:leftChars="50" w:left="129" w:firstLineChars="0" w:firstLine="0"/>
        <w:rPr>
          <w:rFonts w:hAnsiTheme="minorEastAsia"/>
        </w:rPr>
      </w:pPr>
      <w:r>
        <w:rPr>
          <w:rFonts w:hAnsiTheme="minorEastAsia" w:hint="eastAsia"/>
        </w:rPr>
        <w:t>(１)</w:t>
      </w:r>
      <w:r w:rsidR="004C6368">
        <w:rPr>
          <w:rFonts w:hAnsiTheme="minorEastAsia" w:hint="eastAsia"/>
        </w:rPr>
        <w:t>適切な養成研修のプログラムの確立</w:t>
      </w:r>
    </w:p>
    <w:p w:rsidR="006C39EB" w:rsidRDefault="006C39EB" w:rsidP="006C39EB">
      <w:pPr>
        <w:widowControl/>
        <w:ind w:leftChars="200" w:left="516" w:firstLineChars="0" w:firstLine="0"/>
        <w:rPr>
          <w:rFonts w:hAnsiTheme="minorEastAsia"/>
        </w:rPr>
      </w:pPr>
      <w:r>
        <w:rPr>
          <w:rFonts w:hAnsiTheme="minorEastAsia" w:hint="eastAsia"/>
        </w:rPr>
        <w:t>・成年後見人としての職務遂行能力、倫理の担保、</w:t>
      </w:r>
      <w:r w:rsidR="00F401D9">
        <w:rPr>
          <w:rFonts w:hAnsiTheme="minorEastAsia" w:hint="eastAsia"/>
        </w:rPr>
        <w:t>統一化</w:t>
      </w:r>
    </w:p>
    <w:p w:rsidR="00F401D9" w:rsidRDefault="00F401D9" w:rsidP="00F401D9">
      <w:pPr>
        <w:widowControl/>
        <w:ind w:leftChars="200" w:left="516" w:firstLineChars="0" w:firstLine="0"/>
        <w:rPr>
          <w:rFonts w:hAnsiTheme="minorEastAsia"/>
        </w:rPr>
      </w:pPr>
      <w:r>
        <w:rPr>
          <w:rFonts w:hAnsiTheme="minorEastAsia" w:hint="eastAsia"/>
        </w:rPr>
        <w:t>・実務研修の方法論（被後見人等の負担にならない研修体制）</w:t>
      </w:r>
    </w:p>
    <w:p w:rsidR="004C6368" w:rsidRDefault="00174329" w:rsidP="00174329">
      <w:pPr>
        <w:widowControl/>
        <w:ind w:leftChars="50" w:left="129" w:firstLineChars="0" w:firstLine="0"/>
        <w:rPr>
          <w:rFonts w:hAnsiTheme="minorEastAsia"/>
        </w:rPr>
      </w:pPr>
      <w:r>
        <w:rPr>
          <w:rFonts w:hAnsiTheme="minorEastAsia" w:hint="eastAsia"/>
        </w:rPr>
        <w:t>(</w:t>
      </w:r>
      <w:r w:rsidR="00F401D9">
        <w:rPr>
          <w:rFonts w:hAnsiTheme="minorEastAsia" w:hint="eastAsia"/>
        </w:rPr>
        <w:t>２</w:t>
      </w:r>
      <w:r>
        <w:rPr>
          <w:rFonts w:hAnsiTheme="minorEastAsia" w:hint="eastAsia"/>
        </w:rPr>
        <w:t>)</w:t>
      </w:r>
      <w:r w:rsidR="004C6368">
        <w:rPr>
          <w:rFonts w:hAnsiTheme="minorEastAsia" w:hint="eastAsia"/>
        </w:rPr>
        <w:t>就任後の活動支援体制(管理・監督体制を含む)</w:t>
      </w:r>
    </w:p>
    <w:p w:rsidR="00F401D9" w:rsidRDefault="00F401D9" w:rsidP="00F401D9">
      <w:pPr>
        <w:widowControl/>
        <w:ind w:leftChars="200" w:left="516" w:firstLineChars="0" w:firstLine="0"/>
        <w:rPr>
          <w:rFonts w:hAnsiTheme="minorEastAsia"/>
        </w:rPr>
      </w:pPr>
      <w:r>
        <w:rPr>
          <w:rFonts w:hAnsiTheme="minorEastAsia" w:hint="eastAsia"/>
        </w:rPr>
        <w:t>・市民後見人の相談・助言機能、監督機能を持つ支援組織の確立と行政との連携</w:t>
      </w:r>
    </w:p>
    <w:p w:rsidR="004C6368" w:rsidRDefault="00174329" w:rsidP="00174329">
      <w:pPr>
        <w:widowControl/>
        <w:ind w:leftChars="50" w:left="129" w:firstLineChars="0" w:firstLine="0"/>
        <w:rPr>
          <w:rFonts w:hAnsiTheme="minorEastAsia"/>
        </w:rPr>
      </w:pPr>
      <w:r>
        <w:rPr>
          <w:rFonts w:hAnsiTheme="minorEastAsia" w:hint="eastAsia"/>
        </w:rPr>
        <w:t>(</w:t>
      </w:r>
      <w:r w:rsidR="00F401D9">
        <w:rPr>
          <w:rFonts w:hAnsiTheme="minorEastAsia" w:hint="eastAsia"/>
        </w:rPr>
        <w:t>３</w:t>
      </w:r>
      <w:r>
        <w:rPr>
          <w:rFonts w:hAnsiTheme="minorEastAsia" w:hint="eastAsia"/>
        </w:rPr>
        <w:t>)</w:t>
      </w:r>
      <w:r w:rsidR="004C6368">
        <w:rPr>
          <w:rFonts w:hAnsiTheme="minorEastAsia" w:hint="eastAsia"/>
        </w:rPr>
        <w:t>後見支援組織の経済的基盤の確立</w:t>
      </w:r>
    </w:p>
    <w:p w:rsidR="00F401D9" w:rsidRDefault="00174329" w:rsidP="00174329">
      <w:pPr>
        <w:widowControl/>
        <w:ind w:leftChars="50" w:left="129" w:firstLineChars="0" w:firstLine="0"/>
        <w:rPr>
          <w:rFonts w:hAnsiTheme="minorEastAsia"/>
        </w:rPr>
      </w:pPr>
      <w:r>
        <w:rPr>
          <w:rFonts w:hAnsiTheme="minorEastAsia" w:hint="eastAsia"/>
        </w:rPr>
        <w:t>(</w:t>
      </w:r>
      <w:r w:rsidR="00F401D9">
        <w:rPr>
          <w:rFonts w:hAnsiTheme="minorEastAsia" w:hint="eastAsia"/>
        </w:rPr>
        <w:t>４</w:t>
      </w:r>
      <w:r>
        <w:rPr>
          <w:rFonts w:hAnsiTheme="minorEastAsia" w:hint="eastAsia"/>
        </w:rPr>
        <w:t>)</w:t>
      </w:r>
      <w:r w:rsidR="004C6368">
        <w:rPr>
          <w:rFonts w:hAnsiTheme="minorEastAsia" w:hint="eastAsia"/>
        </w:rPr>
        <w:t>事案の困難化リスクへの対応</w:t>
      </w:r>
    </w:p>
    <w:p w:rsidR="00F401D9" w:rsidRDefault="00F401D9" w:rsidP="00B57982">
      <w:pPr>
        <w:widowControl/>
        <w:ind w:leftChars="200" w:left="774" w:hangingChars="100" w:hanging="258"/>
        <w:rPr>
          <w:rFonts w:hAnsiTheme="minorEastAsia"/>
        </w:rPr>
      </w:pPr>
      <w:r>
        <w:rPr>
          <w:rFonts w:hAnsiTheme="minorEastAsia" w:hint="eastAsia"/>
        </w:rPr>
        <w:t>・</w:t>
      </w:r>
      <w:r w:rsidR="00B57982">
        <w:rPr>
          <w:rFonts w:hAnsiTheme="minorEastAsia" w:hint="eastAsia"/>
        </w:rPr>
        <w:t>就任後に多額の資産が判明、医療同意や施設入所にための身元引受け問題</w:t>
      </w:r>
      <w:r w:rsidR="00185934">
        <w:rPr>
          <w:rFonts w:hAnsiTheme="minorEastAsia" w:hint="eastAsia"/>
        </w:rPr>
        <w:t>が</w:t>
      </w:r>
      <w:r w:rsidR="00B57982">
        <w:rPr>
          <w:rFonts w:hAnsiTheme="minorEastAsia" w:hint="eastAsia"/>
        </w:rPr>
        <w:t>発生</w:t>
      </w:r>
      <w:r w:rsidR="00185934">
        <w:rPr>
          <w:rFonts w:hAnsiTheme="minorEastAsia" w:hint="eastAsia"/>
        </w:rPr>
        <w:t>するなど</w:t>
      </w:r>
      <w:r w:rsidR="00B57982">
        <w:rPr>
          <w:rFonts w:hAnsiTheme="minorEastAsia" w:hint="eastAsia"/>
        </w:rPr>
        <w:t>の困難化を踏まえた支援体制が必要とされる</w:t>
      </w:r>
    </w:p>
    <w:p w:rsidR="00B57982" w:rsidRDefault="00B57982" w:rsidP="00B57982">
      <w:pPr>
        <w:widowControl/>
        <w:ind w:leftChars="50" w:left="129" w:firstLineChars="0" w:firstLine="0"/>
        <w:rPr>
          <w:rFonts w:hAnsiTheme="minorEastAsia"/>
        </w:rPr>
      </w:pPr>
      <w:r>
        <w:rPr>
          <w:rFonts w:hAnsiTheme="minorEastAsia" w:hint="eastAsia"/>
        </w:rPr>
        <w:t>(５)市民後見人の報酬のあり方</w:t>
      </w:r>
    </w:p>
    <w:p w:rsidR="00B57982" w:rsidRPr="00B57982" w:rsidRDefault="00B57982" w:rsidP="00B57982">
      <w:pPr>
        <w:widowControl/>
        <w:ind w:leftChars="200" w:left="774" w:hangingChars="100" w:hanging="258"/>
        <w:rPr>
          <w:rFonts w:hAnsiTheme="minorEastAsia"/>
        </w:rPr>
      </w:pPr>
      <w:r>
        <w:rPr>
          <w:rFonts w:hAnsiTheme="minorEastAsia" w:hint="eastAsia"/>
        </w:rPr>
        <w:t>・市民後見人への取組みに向けた経済的インセンティブと社会貢献理念とのバランス。</w:t>
      </w:r>
    </w:p>
    <w:p w:rsidR="004C6368" w:rsidRPr="002955A1" w:rsidRDefault="00174329" w:rsidP="00174329">
      <w:pPr>
        <w:widowControl/>
        <w:ind w:leftChars="0" w:left="0" w:firstLineChars="0" w:firstLine="0"/>
        <w:rPr>
          <w:rFonts w:hAnsiTheme="minorEastAsia"/>
          <w:b/>
          <w:sz w:val="24"/>
          <w:szCs w:val="24"/>
        </w:rPr>
      </w:pPr>
      <w:r w:rsidRPr="002955A1">
        <w:rPr>
          <w:rFonts w:hAnsiTheme="minorEastAsia" w:hint="eastAsia"/>
          <w:b/>
          <w:sz w:val="24"/>
          <w:szCs w:val="24"/>
        </w:rPr>
        <w:lastRenderedPageBreak/>
        <w:t>２．行政の市民後見人への取組み</w:t>
      </w:r>
    </w:p>
    <w:p w:rsidR="00174329" w:rsidRPr="00174329" w:rsidRDefault="00174329" w:rsidP="00D17800">
      <w:pPr>
        <w:widowControl/>
        <w:ind w:left="426" w:hanging="387"/>
        <w:rPr>
          <w:rFonts w:hAnsiTheme="minorEastAsia"/>
        </w:rPr>
      </w:pPr>
    </w:p>
    <w:p w:rsidR="004C6368" w:rsidRPr="002955A1" w:rsidRDefault="00227E04" w:rsidP="00227E04">
      <w:pPr>
        <w:widowControl/>
        <w:ind w:leftChars="0" w:left="0" w:firstLineChars="0" w:firstLine="0"/>
        <w:rPr>
          <w:rFonts w:hAnsiTheme="minorEastAsia"/>
          <w:b/>
          <w:sz w:val="24"/>
          <w:szCs w:val="24"/>
        </w:rPr>
      </w:pPr>
      <w:r w:rsidRPr="002955A1">
        <w:rPr>
          <w:rFonts w:hAnsiTheme="minorEastAsia" w:hint="eastAsia"/>
          <w:b/>
          <w:sz w:val="24"/>
          <w:szCs w:val="24"/>
        </w:rPr>
        <w:t>２-１．</w:t>
      </w:r>
      <w:r w:rsidR="004C6368" w:rsidRPr="002955A1">
        <w:rPr>
          <w:rFonts w:hAnsiTheme="minorEastAsia" w:hint="eastAsia"/>
          <w:b/>
          <w:sz w:val="24"/>
          <w:szCs w:val="24"/>
        </w:rPr>
        <w:t>佐倉市の市民後見活用に向けた取組み</w:t>
      </w:r>
    </w:p>
    <w:p w:rsidR="00227E04" w:rsidRDefault="009E278C" w:rsidP="00D17800">
      <w:pPr>
        <w:widowControl/>
        <w:ind w:left="426" w:hanging="387"/>
        <w:rPr>
          <w:rFonts w:hAnsiTheme="minorEastAsia"/>
        </w:rPr>
      </w:pPr>
      <w:r>
        <w:rPr>
          <w:rFonts w:hAnsiTheme="minorEastAsia"/>
          <w:noProof/>
        </w:rPr>
        <w:pict>
          <v:roundrect id="_x0000_s1070" style="position:absolute;left:0;text-align:left;margin-left:22.95pt;margin-top:8.4pt;width:463.5pt;height:165pt;z-index:251681792;mso-position-horizontal-relative:margin" arcsize="2731f" fillcolor="white [3212]" strokecolor="black [3213]">
            <v:shadow on="t"/>
            <v:textbox inset="5.85pt,.7pt,5.85pt,.7pt">
              <w:txbxContent>
                <w:p w:rsidR="00227E04" w:rsidRPr="00227E04" w:rsidRDefault="00227E04" w:rsidP="00227E04">
                  <w:pPr>
                    <w:widowControl/>
                    <w:ind w:left="412" w:hanging="373"/>
                    <w:rPr>
                      <w:rFonts w:asciiTheme="majorEastAsia" w:eastAsiaTheme="majorEastAsia" w:hAnsiTheme="majorEastAsia"/>
                      <w:b/>
                      <w:sz w:val="20"/>
                      <w:szCs w:val="20"/>
                    </w:rPr>
                  </w:pPr>
                  <w:r w:rsidRPr="00227E04">
                    <w:rPr>
                      <w:rFonts w:asciiTheme="majorEastAsia" w:eastAsiaTheme="majorEastAsia" w:hAnsiTheme="majorEastAsia" w:hint="eastAsia"/>
                      <w:b/>
                      <w:sz w:val="20"/>
                      <w:szCs w:val="20"/>
                    </w:rPr>
                    <w:t>『第二次佐倉市地域福祉計画』</w:t>
                  </w:r>
                  <w:r w:rsidR="00B953E5" w:rsidRPr="00B953E5">
                    <w:rPr>
                      <w:rFonts w:hAnsiTheme="minorEastAsia" w:hint="eastAsia"/>
                      <w:sz w:val="20"/>
                      <w:szCs w:val="20"/>
                    </w:rPr>
                    <w:t>（抜粋）</w:t>
                  </w:r>
                </w:p>
                <w:p w:rsidR="00227E04" w:rsidRDefault="00227E04" w:rsidP="00227E04">
                  <w:pPr>
                    <w:widowControl/>
                    <w:ind w:left="426" w:hanging="387"/>
                    <w:rPr>
                      <w:rFonts w:hAnsiTheme="minorEastAsia"/>
                    </w:rPr>
                  </w:pPr>
                  <w:r>
                    <w:rPr>
                      <w:rFonts w:hAnsiTheme="minorEastAsia" w:hint="eastAsia"/>
                    </w:rPr>
                    <w:t xml:space="preserve">　</w:t>
                  </w:r>
                </w:p>
                <w:p w:rsidR="00227E04" w:rsidRDefault="00227E04" w:rsidP="00227E04">
                  <w:pPr>
                    <w:widowControl/>
                    <w:ind w:leftChars="100" w:left="258" w:firstLineChars="0" w:firstLine="0"/>
                    <w:rPr>
                      <w:rFonts w:hAnsiTheme="minorEastAsia"/>
                    </w:rPr>
                  </w:pPr>
                  <w:r>
                    <w:rPr>
                      <w:rFonts w:hAnsiTheme="minorEastAsia" w:hint="eastAsia"/>
                    </w:rPr>
                    <w:t>第4章 ４－３(1)成年後見制度の利用促進</w:t>
                  </w:r>
                </w:p>
                <w:p w:rsidR="00227E04" w:rsidRDefault="00227E04" w:rsidP="00B953E5">
                  <w:pPr>
                    <w:widowControl/>
                    <w:ind w:leftChars="200" w:left="903" w:hanging="387"/>
                    <w:rPr>
                      <w:rFonts w:hAnsiTheme="minorEastAsia"/>
                    </w:rPr>
                  </w:pPr>
                  <w:r>
                    <w:rPr>
                      <w:rFonts w:hAnsiTheme="minorEastAsia" w:hint="eastAsia"/>
                    </w:rPr>
                    <w:t>①(仮称)成年後見支援センターを設置します</w:t>
                  </w:r>
                </w:p>
                <w:p w:rsidR="00227E04" w:rsidRDefault="00227E04" w:rsidP="00227E04">
                  <w:pPr>
                    <w:widowControl/>
                    <w:ind w:leftChars="300" w:left="1161" w:hanging="387"/>
                    <w:rPr>
                      <w:rFonts w:hAnsiTheme="minorEastAsia"/>
                    </w:rPr>
                  </w:pPr>
                  <w:r>
                    <w:rPr>
                      <w:rFonts w:hAnsiTheme="minorEastAsia" w:hint="eastAsia"/>
                    </w:rPr>
                    <w:t>・認知症高齢者や知的障害・精神障害などにより判断能力が不十分な方々が不利益を被らないためのしくみづくりや関係機関との連携を円滑に進めるため(仮称)成年後見支援センターを設置します。</w:t>
                  </w:r>
                </w:p>
                <w:p w:rsidR="00227E04" w:rsidRDefault="00227E04" w:rsidP="00B953E5">
                  <w:pPr>
                    <w:widowControl/>
                    <w:ind w:leftChars="300" w:left="1161" w:hanging="387"/>
                    <w:rPr>
                      <w:rFonts w:hAnsiTheme="minorEastAsia"/>
                    </w:rPr>
                  </w:pPr>
                  <w:r>
                    <w:rPr>
                      <w:rFonts w:hAnsiTheme="minorEastAsia" w:hint="eastAsia"/>
                    </w:rPr>
                    <w:t>・後見人の支援を行い、担い手の確保を図ります。</w:t>
                  </w:r>
                </w:p>
                <w:p w:rsidR="00227E04" w:rsidRPr="00227E04" w:rsidRDefault="00227E04" w:rsidP="00B953E5">
                  <w:pPr>
                    <w:widowControl/>
                    <w:ind w:leftChars="300" w:left="1161" w:hanging="387"/>
                  </w:pPr>
                  <w:r>
                    <w:rPr>
                      <w:rFonts w:hAnsiTheme="minorEastAsia" w:hint="eastAsia"/>
                    </w:rPr>
                    <w:t>・市民後見人の養成を行い、後見制度を身近なものにします。</w:t>
                  </w:r>
                </w:p>
              </w:txbxContent>
            </v:textbox>
            <w10:wrap anchorx="margin"/>
          </v:roundrect>
        </w:pict>
      </w:r>
    </w:p>
    <w:p w:rsidR="00227E04" w:rsidRDefault="00227E04" w:rsidP="00D17800">
      <w:pPr>
        <w:widowControl/>
        <w:ind w:left="426" w:hanging="387"/>
        <w:rPr>
          <w:rFonts w:hAnsiTheme="minorEastAsia"/>
        </w:rPr>
      </w:pPr>
    </w:p>
    <w:p w:rsidR="00227E04" w:rsidRDefault="00227E04" w:rsidP="00D17800">
      <w:pPr>
        <w:widowControl/>
        <w:ind w:left="426" w:hanging="387"/>
        <w:rPr>
          <w:rFonts w:hAnsiTheme="minorEastAsia"/>
        </w:rPr>
      </w:pPr>
    </w:p>
    <w:p w:rsidR="00227E04" w:rsidRDefault="00227E04" w:rsidP="00D17800">
      <w:pPr>
        <w:widowControl/>
        <w:ind w:left="426" w:hanging="387"/>
        <w:rPr>
          <w:rFonts w:hAnsiTheme="minorEastAsia"/>
        </w:rPr>
      </w:pPr>
    </w:p>
    <w:p w:rsidR="00227E04" w:rsidRDefault="00227E04" w:rsidP="00D17800">
      <w:pPr>
        <w:widowControl/>
        <w:ind w:left="426" w:hanging="387"/>
        <w:rPr>
          <w:rFonts w:hAnsiTheme="minorEastAsia"/>
        </w:rPr>
      </w:pPr>
    </w:p>
    <w:p w:rsidR="00227E04" w:rsidRDefault="00227E04" w:rsidP="00D17800">
      <w:pPr>
        <w:widowControl/>
        <w:ind w:left="426" w:hanging="387"/>
        <w:rPr>
          <w:rFonts w:hAnsiTheme="minorEastAsia"/>
        </w:rPr>
      </w:pPr>
    </w:p>
    <w:p w:rsidR="00227E04" w:rsidRDefault="00227E04" w:rsidP="00D17800">
      <w:pPr>
        <w:widowControl/>
        <w:ind w:left="426" w:hanging="387"/>
        <w:rPr>
          <w:rFonts w:hAnsiTheme="minorEastAsia"/>
        </w:rPr>
      </w:pPr>
    </w:p>
    <w:p w:rsidR="00227E04" w:rsidRDefault="00227E04" w:rsidP="00D17800">
      <w:pPr>
        <w:widowControl/>
        <w:ind w:left="426" w:hanging="387"/>
        <w:rPr>
          <w:rFonts w:hAnsiTheme="minorEastAsia"/>
        </w:rPr>
      </w:pPr>
    </w:p>
    <w:p w:rsidR="00227E04" w:rsidRDefault="00227E04" w:rsidP="00D17800">
      <w:pPr>
        <w:widowControl/>
        <w:ind w:left="426" w:hanging="387"/>
        <w:rPr>
          <w:rFonts w:hAnsiTheme="minorEastAsia"/>
        </w:rPr>
      </w:pPr>
    </w:p>
    <w:p w:rsidR="00227E04" w:rsidRDefault="00227E04" w:rsidP="00D17800">
      <w:pPr>
        <w:widowControl/>
        <w:ind w:left="426" w:hanging="387"/>
        <w:rPr>
          <w:rFonts w:hAnsiTheme="minorEastAsia"/>
        </w:rPr>
      </w:pPr>
    </w:p>
    <w:p w:rsidR="00227E04" w:rsidRDefault="00227E04" w:rsidP="00D17800">
      <w:pPr>
        <w:widowControl/>
        <w:ind w:left="426" w:hanging="387"/>
        <w:rPr>
          <w:rFonts w:hAnsiTheme="minorEastAsia"/>
        </w:rPr>
      </w:pPr>
    </w:p>
    <w:p w:rsidR="00B57982" w:rsidRDefault="00B57982" w:rsidP="00D17800">
      <w:pPr>
        <w:widowControl/>
        <w:ind w:left="426" w:hanging="387"/>
        <w:rPr>
          <w:rFonts w:hAnsiTheme="minorEastAsia"/>
        </w:rPr>
      </w:pPr>
    </w:p>
    <w:p w:rsidR="00D37777" w:rsidRPr="00D37777" w:rsidRDefault="00B953E5" w:rsidP="002955A1">
      <w:pPr>
        <w:widowControl/>
        <w:ind w:leftChars="0" w:left="433" w:hanging="433"/>
        <w:rPr>
          <w:rFonts w:hAnsiTheme="minorEastAsia"/>
        </w:rPr>
      </w:pPr>
      <w:r w:rsidRPr="002955A1">
        <w:rPr>
          <w:rFonts w:hAnsiTheme="minorEastAsia" w:hint="eastAsia"/>
          <w:b/>
          <w:sz w:val="24"/>
          <w:szCs w:val="24"/>
        </w:rPr>
        <w:t>２-２．</w:t>
      </w:r>
      <w:r w:rsidR="00E24345" w:rsidRPr="002955A1">
        <w:rPr>
          <w:rFonts w:hAnsiTheme="minorEastAsia" w:hint="eastAsia"/>
          <w:b/>
          <w:sz w:val="24"/>
          <w:szCs w:val="24"/>
        </w:rPr>
        <w:t>老人福祉法</w:t>
      </w:r>
      <w:r w:rsidRPr="002955A1">
        <w:rPr>
          <w:rFonts w:hAnsiTheme="minorEastAsia" w:hint="eastAsia"/>
          <w:b/>
          <w:sz w:val="24"/>
          <w:szCs w:val="24"/>
        </w:rPr>
        <w:t>の改正</w:t>
      </w:r>
      <w:r w:rsidR="00E24345" w:rsidRPr="002955A1">
        <w:rPr>
          <w:rFonts w:hAnsiTheme="minorEastAsia" w:hint="eastAsia"/>
          <w:spacing w:val="-20"/>
          <w:sz w:val="18"/>
          <w:szCs w:val="18"/>
        </w:rPr>
        <w:t>(平成24年4月施行)</w:t>
      </w:r>
    </w:p>
    <w:p w:rsidR="00E24345" w:rsidRDefault="009E278C" w:rsidP="00E24345">
      <w:pPr>
        <w:autoSpaceDE w:val="0"/>
        <w:autoSpaceDN w:val="0"/>
        <w:adjustRightInd w:val="0"/>
        <w:ind w:leftChars="0" w:left="0" w:firstLineChars="0" w:firstLine="0"/>
        <w:rPr>
          <w:rFonts w:ascii="ＭＳ Ｐ明朝" w:eastAsia="ＭＳ Ｐ明朝" w:hAnsi="ＭＳ Ｐ明朝" w:cs="MS-Mincho"/>
          <w:kern w:val="0"/>
          <w:sz w:val="22"/>
          <w:szCs w:val="22"/>
        </w:rPr>
      </w:pPr>
      <w:r>
        <w:rPr>
          <w:rFonts w:ascii="ＭＳ Ｐ明朝" w:eastAsia="ＭＳ Ｐ明朝" w:hAnsi="ＭＳ Ｐ明朝" w:cs="MS-Mincho"/>
          <w:noProof/>
          <w:kern w:val="0"/>
          <w:sz w:val="22"/>
          <w:szCs w:val="22"/>
        </w:rPr>
        <w:pict>
          <v:roundrect id="_x0000_s1083" style="position:absolute;margin-left:24.25pt;margin-top:11.5pt;width:462.65pt;height:110.25pt;z-index:251685888;mso-position-horizontal-relative:margin" arcsize="4066f" fillcolor="white [3212]" strokecolor="black [3213]">
            <v:shadow on="t"/>
            <v:textbox inset="5.85pt,.7pt,5.85pt,.7pt">
              <w:txbxContent>
                <w:p w:rsidR="002955A1" w:rsidRPr="00D10213" w:rsidRDefault="002955A1" w:rsidP="002955A1">
                  <w:pPr>
                    <w:autoSpaceDE w:val="0"/>
                    <w:autoSpaceDN w:val="0"/>
                    <w:adjustRightInd w:val="0"/>
                    <w:ind w:leftChars="0" w:left="268" w:hangingChars="100" w:hanging="268"/>
                    <w:rPr>
                      <w:rFonts w:hAnsiTheme="minorEastAsia" w:cs="MS-Mincho"/>
                      <w:kern w:val="0"/>
                      <w:sz w:val="22"/>
                      <w:szCs w:val="22"/>
                    </w:rPr>
                  </w:pPr>
                  <w:r w:rsidRPr="00D10213">
                    <w:rPr>
                      <w:rFonts w:hAnsiTheme="minorEastAsia" w:cs="MS-Mincho" w:hint="eastAsia"/>
                      <w:kern w:val="0"/>
                      <w:sz w:val="22"/>
                      <w:szCs w:val="22"/>
                    </w:rPr>
                    <w:t>第三十二条の二(新設) 市町村は、前条の規定による審判の請求の円滑な実施に資するよう、民法に規定する後見、保佐及び補助（以下「後見等」という。）の業務を適正に行うことができる</w:t>
                  </w:r>
                  <w:r w:rsidRPr="00D10213">
                    <w:rPr>
                      <w:rFonts w:hAnsiTheme="minorEastAsia" w:cs="MS-Mincho" w:hint="eastAsia"/>
                      <w:color w:val="FF0000"/>
                      <w:kern w:val="0"/>
                      <w:sz w:val="22"/>
                      <w:szCs w:val="22"/>
                    </w:rPr>
                    <w:t>人材の育成</w:t>
                  </w:r>
                  <w:r w:rsidRPr="00D10213">
                    <w:rPr>
                      <w:rFonts w:hAnsiTheme="minorEastAsia" w:cs="MS-Mincho" w:hint="eastAsia"/>
                      <w:kern w:val="0"/>
                      <w:sz w:val="22"/>
                      <w:szCs w:val="22"/>
                    </w:rPr>
                    <w:t>及び活用を図るため、</w:t>
                  </w:r>
                  <w:r w:rsidRPr="00D10213">
                    <w:rPr>
                      <w:rFonts w:hAnsiTheme="minorEastAsia" w:cs="MS-Mincho" w:hint="eastAsia"/>
                      <w:color w:val="FF0000"/>
                      <w:kern w:val="0"/>
                      <w:sz w:val="22"/>
                      <w:szCs w:val="22"/>
                    </w:rPr>
                    <w:t>研修の実施</w:t>
                  </w:r>
                  <w:r w:rsidRPr="00D10213">
                    <w:rPr>
                      <w:rFonts w:hAnsiTheme="minorEastAsia" w:cs="MS-Mincho" w:hint="eastAsia"/>
                      <w:kern w:val="0"/>
                      <w:sz w:val="22"/>
                      <w:szCs w:val="22"/>
                    </w:rPr>
                    <w:t>、後見等の業務を適正に行うことができる者の</w:t>
                  </w:r>
                  <w:r w:rsidRPr="00D10213">
                    <w:rPr>
                      <w:rFonts w:hAnsiTheme="minorEastAsia" w:cs="MS-Mincho" w:hint="eastAsia"/>
                      <w:color w:val="FF0000"/>
                      <w:kern w:val="0"/>
                      <w:sz w:val="22"/>
                      <w:szCs w:val="22"/>
                    </w:rPr>
                    <w:t>家庭裁判所への推薦</w:t>
                  </w:r>
                  <w:r w:rsidRPr="00D10213">
                    <w:rPr>
                      <w:rFonts w:hAnsiTheme="minorEastAsia" w:cs="MS-Mincho" w:hint="eastAsia"/>
                      <w:kern w:val="0"/>
                      <w:sz w:val="22"/>
                      <w:szCs w:val="22"/>
                    </w:rPr>
                    <w:t>その他の</w:t>
                  </w:r>
                  <w:r w:rsidRPr="00D10213">
                    <w:rPr>
                      <w:rFonts w:hAnsiTheme="minorEastAsia" w:cs="MS-Mincho" w:hint="eastAsia"/>
                      <w:color w:val="FF0000"/>
                      <w:kern w:val="0"/>
                      <w:sz w:val="22"/>
                      <w:szCs w:val="22"/>
                    </w:rPr>
                    <w:t>必要な措置</w:t>
                  </w:r>
                  <w:r w:rsidRPr="00D10213">
                    <w:rPr>
                      <w:rFonts w:hAnsiTheme="minorEastAsia" w:cs="MS-Mincho" w:hint="eastAsia"/>
                      <w:color w:val="FF0000"/>
                      <w:kern w:val="0"/>
                      <w:sz w:val="22"/>
                      <w:szCs w:val="22"/>
                      <w:vertAlign w:val="superscript"/>
                    </w:rPr>
                    <w:t>(※)</w:t>
                  </w:r>
                  <w:r w:rsidRPr="00D10213">
                    <w:rPr>
                      <w:rFonts w:hAnsiTheme="minorEastAsia" w:cs="MS-Mincho" w:hint="eastAsia"/>
                      <w:kern w:val="0"/>
                      <w:sz w:val="22"/>
                      <w:szCs w:val="22"/>
                    </w:rPr>
                    <w:t>を講ずるよう努めなければならない。</w:t>
                  </w:r>
                </w:p>
              </w:txbxContent>
            </v:textbox>
            <w10:wrap anchorx="margin"/>
          </v:roundrect>
        </w:pict>
      </w:r>
    </w:p>
    <w:p w:rsidR="002955A1" w:rsidRDefault="002955A1" w:rsidP="00E24345">
      <w:pPr>
        <w:autoSpaceDE w:val="0"/>
        <w:autoSpaceDN w:val="0"/>
        <w:adjustRightInd w:val="0"/>
        <w:ind w:leftChars="0" w:left="0" w:firstLineChars="0" w:firstLine="0"/>
        <w:rPr>
          <w:rFonts w:ascii="ＭＳ Ｐ明朝" w:eastAsia="ＭＳ Ｐ明朝" w:hAnsi="ＭＳ Ｐ明朝" w:cs="MS-Mincho"/>
          <w:kern w:val="0"/>
          <w:sz w:val="22"/>
          <w:szCs w:val="22"/>
        </w:rPr>
      </w:pPr>
    </w:p>
    <w:p w:rsidR="002955A1" w:rsidRDefault="002955A1" w:rsidP="00E24345">
      <w:pPr>
        <w:autoSpaceDE w:val="0"/>
        <w:autoSpaceDN w:val="0"/>
        <w:adjustRightInd w:val="0"/>
        <w:ind w:leftChars="0" w:left="0" w:firstLineChars="0" w:firstLine="0"/>
        <w:rPr>
          <w:rFonts w:ascii="ＭＳ Ｐ明朝" w:eastAsia="ＭＳ Ｐ明朝" w:hAnsi="ＭＳ Ｐ明朝" w:cs="MS-Mincho"/>
          <w:kern w:val="0"/>
          <w:sz w:val="22"/>
          <w:szCs w:val="22"/>
        </w:rPr>
      </w:pPr>
    </w:p>
    <w:p w:rsidR="002955A1" w:rsidRDefault="002955A1" w:rsidP="00E24345">
      <w:pPr>
        <w:autoSpaceDE w:val="0"/>
        <w:autoSpaceDN w:val="0"/>
        <w:adjustRightInd w:val="0"/>
        <w:ind w:leftChars="0" w:left="0" w:firstLineChars="0" w:firstLine="0"/>
        <w:rPr>
          <w:rFonts w:ascii="ＭＳ Ｐ明朝" w:eastAsia="ＭＳ Ｐ明朝" w:hAnsi="ＭＳ Ｐ明朝" w:cs="MS-Mincho"/>
          <w:kern w:val="0"/>
          <w:sz w:val="22"/>
          <w:szCs w:val="22"/>
        </w:rPr>
      </w:pPr>
    </w:p>
    <w:p w:rsidR="002955A1" w:rsidRDefault="002955A1" w:rsidP="00E24345">
      <w:pPr>
        <w:autoSpaceDE w:val="0"/>
        <w:autoSpaceDN w:val="0"/>
        <w:adjustRightInd w:val="0"/>
        <w:ind w:leftChars="0" w:left="0" w:firstLineChars="0" w:firstLine="0"/>
        <w:rPr>
          <w:rFonts w:ascii="ＭＳ Ｐ明朝" w:eastAsia="ＭＳ Ｐ明朝" w:hAnsi="ＭＳ Ｐ明朝" w:cs="MS-Mincho"/>
          <w:kern w:val="0"/>
          <w:sz w:val="22"/>
          <w:szCs w:val="22"/>
        </w:rPr>
      </w:pPr>
    </w:p>
    <w:p w:rsidR="002955A1" w:rsidRDefault="002955A1" w:rsidP="00E24345">
      <w:pPr>
        <w:autoSpaceDE w:val="0"/>
        <w:autoSpaceDN w:val="0"/>
        <w:adjustRightInd w:val="0"/>
        <w:ind w:leftChars="0" w:left="0" w:firstLineChars="0" w:firstLine="0"/>
        <w:rPr>
          <w:rFonts w:ascii="ＭＳ Ｐ明朝" w:eastAsia="ＭＳ Ｐ明朝" w:hAnsi="ＭＳ Ｐ明朝" w:cs="MS-Mincho"/>
          <w:kern w:val="0"/>
          <w:sz w:val="22"/>
          <w:szCs w:val="22"/>
        </w:rPr>
      </w:pPr>
    </w:p>
    <w:p w:rsidR="002955A1" w:rsidRDefault="002955A1" w:rsidP="00E24345">
      <w:pPr>
        <w:autoSpaceDE w:val="0"/>
        <w:autoSpaceDN w:val="0"/>
        <w:adjustRightInd w:val="0"/>
        <w:ind w:leftChars="0" w:left="0" w:firstLineChars="0" w:firstLine="0"/>
        <w:rPr>
          <w:rFonts w:ascii="ＭＳ Ｐ明朝" w:eastAsia="ＭＳ Ｐ明朝" w:hAnsi="ＭＳ Ｐ明朝" w:cs="MS-Mincho"/>
          <w:kern w:val="0"/>
          <w:sz w:val="22"/>
          <w:szCs w:val="22"/>
        </w:rPr>
      </w:pPr>
    </w:p>
    <w:p w:rsidR="002955A1" w:rsidRDefault="002955A1" w:rsidP="002955A1">
      <w:pPr>
        <w:autoSpaceDE w:val="0"/>
        <w:autoSpaceDN w:val="0"/>
        <w:adjustRightInd w:val="0"/>
        <w:spacing w:line="240" w:lineRule="exact"/>
        <w:ind w:leftChars="0" w:left="0" w:firstLineChars="0" w:firstLine="0"/>
        <w:rPr>
          <w:rFonts w:ascii="ＭＳ Ｐ明朝" w:eastAsia="ＭＳ Ｐ明朝" w:hAnsi="ＭＳ Ｐ明朝" w:cs="MS-Mincho"/>
          <w:kern w:val="0"/>
          <w:sz w:val="22"/>
          <w:szCs w:val="22"/>
        </w:rPr>
      </w:pPr>
    </w:p>
    <w:p w:rsidR="00E24345" w:rsidRPr="0031526A" w:rsidRDefault="002955A1" w:rsidP="002955A1">
      <w:pPr>
        <w:autoSpaceDE w:val="0"/>
        <w:autoSpaceDN w:val="0"/>
        <w:adjustRightInd w:val="0"/>
        <w:spacing w:line="240" w:lineRule="exact"/>
        <w:ind w:leftChars="348" w:left="1274" w:rightChars="218" w:right="562" w:hangingChars="200" w:hanging="376"/>
        <w:rPr>
          <w:rFonts w:ascii="ＭＳ Ｐ明朝" w:eastAsia="ＭＳ Ｐ明朝" w:hAnsi="ＭＳ Ｐ明朝"/>
          <w:spacing w:val="-20"/>
          <w:sz w:val="18"/>
          <w:szCs w:val="18"/>
        </w:rPr>
      </w:pPr>
      <w:r w:rsidRPr="0031526A">
        <w:rPr>
          <w:rFonts w:ascii="ＭＳ Ｐ明朝" w:eastAsia="ＭＳ Ｐ明朝" w:hAnsi="ＭＳ Ｐ明朝" w:hint="eastAsia"/>
          <w:spacing w:val="-20"/>
          <w:sz w:val="18"/>
          <w:szCs w:val="18"/>
        </w:rPr>
        <w:t xml:space="preserve"> </w:t>
      </w:r>
      <w:r w:rsidR="0031526A" w:rsidRPr="0031526A">
        <w:rPr>
          <w:rFonts w:ascii="ＭＳ Ｐ明朝" w:eastAsia="ＭＳ Ｐ明朝" w:hAnsi="ＭＳ Ｐ明朝" w:hint="eastAsia"/>
          <w:spacing w:val="-20"/>
          <w:sz w:val="18"/>
          <w:szCs w:val="18"/>
        </w:rPr>
        <w:t>(※)</w:t>
      </w:r>
      <w:r w:rsidR="0031526A" w:rsidRPr="0031526A">
        <w:rPr>
          <w:rFonts w:ascii="ＭＳ Ｐ明朝" w:eastAsia="ＭＳ Ｐ明朝" w:hAnsi="ＭＳ Ｐ明朝" w:cs="Arial"/>
          <w:color w:val="000000"/>
          <w:spacing w:val="-20"/>
          <w:sz w:val="18"/>
          <w:szCs w:val="18"/>
        </w:rPr>
        <w:t>例えば、研修を修了した者を登録する名簿の作成や、市町村長が推薦した後見人等を支援することなどの措置が考えられる</w:t>
      </w:r>
    </w:p>
    <w:p w:rsidR="00E24345" w:rsidRDefault="00E24345" w:rsidP="00E24345">
      <w:pPr>
        <w:autoSpaceDE w:val="0"/>
        <w:autoSpaceDN w:val="0"/>
        <w:adjustRightInd w:val="0"/>
        <w:ind w:leftChars="0" w:left="0" w:firstLineChars="0" w:firstLine="0"/>
        <w:rPr>
          <w:rFonts w:ascii="ＭＳ Ｐ明朝" w:eastAsia="ＭＳ Ｐ明朝" w:hAnsi="ＭＳ Ｐ明朝"/>
        </w:rPr>
      </w:pPr>
    </w:p>
    <w:p w:rsidR="00B953E5" w:rsidRPr="002955A1" w:rsidRDefault="00B953E5" w:rsidP="00B953E5">
      <w:pPr>
        <w:autoSpaceDE w:val="0"/>
        <w:autoSpaceDN w:val="0"/>
        <w:adjustRightInd w:val="0"/>
        <w:ind w:leftChars="0" w:left="0" w:firstLineChars="0" w:firstLine="0"/>
        <w:rPr>
          <w:rFonts w:hAnsiTheme="minorEastAsia"/>
          <w:b/>
          <w:sz w:val="24"/>
          <w:szCs w:val="24"/>
        </w:rPr>
      </w:pPr>
      <w:r w:rsidRPr="002955A1">
        <w:rPr>
          <w:rFonts w:hAnsiTheme="minorEastAsia" w:hint="eastAsia"/>
          <w:b/>
          <w:sz w:val="24"/>
          <w:szCs w:val="24"/>
        </w:rPr>
        <w:t>２-３．</w:t>
      </w:r>
      <w:r w:rsidR="0031526A" w:rsidRPr="002955A1">
        <w:rPr>
          <w:rFonts w:hAnsiTheme="minorEastAsia" w:hint="eastAsia"/>
          <w:b/>
          <w:sz w:val="24"/>
          <w:szCs w:val="24"/>
        </w:rPr>
        <w:t>厚生労働省</w:t>
      </w:r>
      <w:r w:rsidRPr="002955A1">
        <w:rPr>
          <w:rFonts w:hAnsiTheme="minorEastAsia" w:hint="eastAsia"/>
          <w:b/>
          <w:sz w:val="24"/>
          <w:szCs w:val="24"/>
        </w:rPr>
        <w:t>の取組み</w:t>
      </w:r>
    </w:p>
    <w:p w:rsidR="00B953E5" w:rsidRDefault="00B953E5" w:rsidP="00B953E5">
      <w:pPr>
        <w:autoSpaceDE w:val="0"/>
        <w:autoSpaceDN w:val="0"/>
        <w:adjustRightInd w:val="0"/>
        <w:ind w:leftChars="100" w:left="258" w:firstLineChars="100" w:firstLine="258"/>
        <w:rPr>
          <w:rFonts w:ascii="ＭＳ Ｐ明朝" w:eastAsia="ＭＳ Ｐ明朝" w:hAnsi="ＭＳ Ｐ明朝"/>
        </w:rPr>
      </w:pPr>
    </w:p>
    <w:p w:rsidR="00B953E5" w:rsidRPr="00D10213" w:rsidRDefault="00B953E5" w:rsidP="00B953E5">
      <w:pPr>
        <w:autoSpaceDE w:val="0"/>
        <w:autoSpaceDN w:val="0"/>
        <w:adjustRightInd w:val="0"/>
        <w:ind w:leftChars="100" w:left="258" w:firstLineChars="100" w:firstLine="258"/>
        <w:rPr>
          <w:rFonts w:hAnsiTheme="minorEastAsia"/>
        </w:rPr>
      </w:pPr>
      <w:r w:rsidRPr="00D10213">
        <w:rPr>
          <w:rFonts w:hAnsiTheme="minorEastAsia" w:hint="eastAsia"/>
        </w:rPr>
        <w:t>平成２３年度より、『市民後見推進事業』を開始。</w:t>
      </w:r>
    </w:p>
    <w:p w:rsidR="00B953E5" w:rsidRPr="00B953E5" w:rsidRDefault="00B953E5" w:rsidP="00B953E5">
      <w:pPr>
        <w:autoSpaceDE w:val="0"/>
        <w:autoSpaceDN w:val="0"/>
        <w:adjustRightInd w:val="0"/>
        <w:ind w:leftChars="100" w:left="258" w:firstLineChars="100" w:firstLine="258"/>
        <w:rPr>
          <w:rFonts w:ascii="ＭＳ Ｐ明朝" w:eastAsia="ＭＳ Ｐ明朝" w:hAnsi="ＭＳ Ｐ明朝"/>
        </w:rPr>
      </w:pPr>
    </w:p>
    <w:p w:rsidR="0031526A" w:rsidRPr="002955A1" w:rsidRDefault="00B953E5" w:rsidP="00B953E5">
      <w:pPr>
        <w:autoSpaceDE w:val="0"/>
        <w:autoSpaceDN w:val="0"/>
        <w:adjustRightInd w:val="0"/>
        <w:ind w:leftChars="50" w:left="129" w:firstLineChars="0" w:firstLine="0"/>
        <w:rPr>
          <w:rFonts w:ascii="Arial" w:hAnsi="Arial" w:cs="Arial"/>
          <w:color w:val="000000"/>
          <w:u w:val="single"/>
        </w:rPr>
      </w:pPr>
      <w:r w:rsidRPr="002955A1">
        <w:rPr>
          <w:rFonts w:hAnsiTheme="minorEastAsia" w:cs="Arial" w:hint="eastAsia"/>
          <w:color w:val="000000"/>
          <w:u w:val="single"/>
        </w:rPr>
        <w:t>(</w:t>
      </w:r>
      <w:r w:rsidR="00D10213" w:rsidRPr="002955A1">
        <w:rPr>
          <w:rFonts w:hAnsiTheme="minorEastAsia" w:cs="Arial" w:hint="eastAsia"/>
          <w:color w:val="000000"/>
          <w:u w:val="single"/>
        </w:rPr>
        <w:t>１</w:t>
      </w:r>
      <w:r w:rsidRPr="002955A1">
        <w:rPr>
          <w:rFonts w:hAnsiTheme="minorEastAsia" w:cs="Arial" w:hint="eastAsia"/>
          <w:color w:val="000000"/>
          <w:u w:val="single"/>
        </w:rPr>
        <w:t>)</w:t>
      </w:r>
      <w:r w:rsidR="0031526A" w:rsidRPr="002955A1">
        <w:rPr>
          <w:rFonts w:ascii="Arial" w:hAnsi="Arial" w:cs="Arial" w:hint="eastAsia"/>
          <w:color w:val="000000"/>
          <w:u w:val="single"/>
        </w:rPr>
        <w:t>事業の目的</w:t>
      </w:r>
    </w:p>
    <w:p w:rsidR="00B953E5" w:rsidRDefault="0031526A" w:rsidP="00B953E5">
      <w:pPr>
        <w:autoSpaceDE w:val="0"/>
        <w:autoSpaceDN w:val="0"/>
        <w:adjustRightInd w:val="0"/>
        <w:ind w:leftChars="300" w:left="774" w:firstLineChars="0" w:firstLine="0"/>
        <w:rPr>
          <w:rFonts w:ascii="Arial" w:hAnsi="Arial" w:cs="Arial"/>
          <w:color w:val="000000"/>
        </w:rPr>
      </w:pPr>
      <w:r>
        <w:rPr>
          <w:rFonts w:ascii="Arial" w:hAnsi="Arial" w:cs="Arial" w:hint="eastAsia"/>
          <w:color w:val="000000"/>
        </w:rPr>
        <w:t>(</w:t>
      </w:r>
      <w:r>
        <w:rPr>
          <w:rFonts w:ascii="Arial" w:hAnsi="Arial" w:cs="Arial" w:hint="eastAsia"/>
          <w:color w:val="000000"/>
        </w:rPr>
        <w:t>前略</w:t>
      </w:r>
      <w:r>
        <w:rPr>
          <w:rFonts w:ascii="Arial" w:hAnsi="Arial" w:cs="Arial" w:hint="eastAsia"/>
          <w:color w:val="000000"/>
        </w:rPr>
        <w:t>)</w:t>
      </w:r>
    </w:p>
    <w:p w:rsidR="0031526A" w:rsidRDefault="0031526A" w:rsidP="00B953E5">
      <w:pPr>
        <w:autoSpaceDE w:val="0"/>
        <w:autoSpaceDN w:val="0"/>
        <w:adjustRightInd w:val="0"/>
        <w:ind w:leftChars="300" w:left="774" w:rightChars="109" w:right="281" w:firstLineChars="0" w:firstLine="0"/>
        <w:rPr>
          <w:rFonts w:ascii="Arial" w:hAnsi="Arial" w:cs="Arial"/>
          <w:color w:val="000000"/>
        </w:rPr>
      </w:pPr>
      <w:r>
        <w:rPr>
          <w:rFonts w:ascii="Arial" w:hAnsi="Arial" w:cs="Arial"/>
          <w:color w:val="000000"/>
        </w:rPr>
        <w:t>このため、認知症の人の福祉を増進する観点から、市町村</w:t>
      </w:r>
      <w:r>
        <w:rPr>
          <w:rFonts w:ascii="Arial" w:hAnsi="Arial" w:cs="Arial"/>
          <w:color w:val="000000"/>
        </w:rPr>
        <w:t>(</w:t>
      </w:r>
      <w:r>
        <w:rPr>
          <w:rFonts w:ascii="Arial" w:hAnsi="Arial" w:cs="Arial"/>
          <w:color w:val="000000"/>
        </w:rPr>
        <w:t>特別区を含む。</w:t>
      </w:r>
      <w:r>
        <w:rPr>
          <w:rFonts w:ascii="Arial" w:hAnsi="Arial" w:cs="Arial"/>
          <w:color w:val="000000"/>
        </w:rPr>
        <w:t>)</w:t>
      </w:r>
      <w:r>
        <w:rPr>
          <w:rFonts w:ascii="Arial" w:hAnsi="Arial" w:cs="Arial"/>
          <w:color w:val="000000"/>
        </w:rPr>
        <w:t>において市民後見人を確保できる体制を整備・強化し、地域における市民後見人の活動を推進する事業であって、全国的な波及効果が見込まれる取組を支援するものである</w:t>
      </w:r>
      <w:r>
        <w:rPr>
          <w:rFonts w:ascii="Arial" w:hAnsi="Arial" w:cs="Arial" w:hint="eastAsia"/>
          <w:color w:val="000000"/>
        </w:rPr>
        <w:t>。</w:t>
      </w:r>
    </w:p>
    <w:p w:rsidR="0031526A" w:rsidRDefault="0031526A" w:rsidP="00E24345">
      <w:pPr>
        <w:autoSpaceDE w:val="0"/>
        <w:autoSpaceDN w:val="0"/>
        <w:adjustRightInd w:val="0"/>
        <w:ind w:leftChars="0" w:left="0" w:firstLineChars="0" w:firstLine="0"/>
        <w:rPr>
          <w:rFonts w:ascii="Arial" w:hAnsi="Arial" w:cs="Arial"/>
          <w:color w:val="000000"/>
        </w:rPr>
      </w:pPr>
    </w:p>
    <w:p w:rsidR="00D10213" w:rsidRPr="002955A1" w:rsidRDefault="00D10213" w:rsidP="00D10213">
      <w:pPr>
        <w:autoSpaceDE w:val="0"/>
        <w:autoSpaceDN w:val="0"/>
        <w:adjustRightInd w:val="0"/>
        <w:ind w:leftChars="50" w:left="129" w:firstLineChars="0" w:firstLine="0"/>
        <w:rPr>
          <w:rFonts w:hAnsiTheme="minorEastAsia" w:cs="Arial"/>
          <w:bCs/>
          <w:color w:val="000000"/>
          <w:u w:val="single"/>
        </w:rPr>
      </w:pPr>
      <w:r w:rsidRPr="002955A1">
        <w:rPr>
          <w:rFonts w:hAnsiTheme="minorEastAsia" w:cs="Arial" w:hint="eastAsia"/>
          <w:bCs/>
          <w:color w:val="000000"/>
          <w:u w:val="single"/>
        </w:rPr>
        <w:t>(２)事業の実施状況</w:t>
      </w:r>
    </w:p>
    <w:p w:rsidR="0031526A" w:rsidRPr="00D10213" w:rsidRDefault="0031526A" w:rsidP="00D10213">
      <w:pPr>
        <w:autoSpaceDE w:val="0"/>
        <w:autoSpaceDN w:val="0"/>
        <w:adjustRightInd w:val="0"/>
        <w:ind w:leftChars="100" w:left="258" w:firstLineChars="100" w:firstLine="258"/>
        <w:rPr>
          <w:rFonts w:hAnsiTheme="minorEastAsia" w:cs="Arial"/>
          <w:bCs/>
          <w:color w:val="000000"/>
        </w:rPr>
      </w:pPr>
      <w:r w:rsidRPr="00D10213">
        <w:rPr>
          <w:rFonts w:hAnsiTheme="minorEastAsia" w:cs="Arial"/>
          <w:bCs/>
          <w:color w:val="000000"/>
        </w:rPr>
        <w:t>平成23年度</w:t>
      </w:r>
      <w:r w:rsidRPr="00D10213">
        <w:rPr>
          <w:rFonts w:hAnsiTheme="minorEastAsia" w:cs="Arial" w:hint="eastAsia"/>
          <w:bCs/>
          <w:color w:val="000000"/>
        </w:rPr>
        <w:t>は全国の</w:t>
      </w:r>
      <w:r w:rsidRPr="00D10213">
        <w:rPr>
          <w:rFonts w:hAnsiTheme="minorEastAsia" w:cs="Arial"/>
          <w:bCs/>
          <w:color w:val="000000"/>
        </w:rPr>
        <w:t>37市区町(26都道府県)</w:t>
      </w:r>
      <w:r w:rsidRPr="00D10213">
        <w:rPr>
          <w:rFonts w:hAnsiTheme="minorEastAsia" w:cs="Arial" w:hint="eastAsia"/>
          <w:bCs/>
          <w:color w:val="000000"/>
        </w:rPr>
        <w:t>で</w:t>
      </w:r>
      <w:r w:rsidRPr="00D10213">
        <w:rPr>
          <w:rFonts w:hAnsiTheme="minorEastAsia" w:cs="Arial"/>
          <w:bCs/>
          <w:color w:val="000000"/>
        </w:rPr>
        <w:t>市民後見推進事業</w:t>
      </w:r>
      <w:r w:rsidRPr="00D10213">
        <w:rPr>
          <w:rFonts w:hAnsiTheme="minorEastAsia" w:cs="Arial" w:hint="eastAsia"/>
          <w:bCs/>
          <w:color w:val="000000"/>
        </w:rPr>
        <w:t>を</w:t>
      </w:r>
      <w:r w:rsidRPr="00D10213">
        <w:rPr>
          <w:rFonts w:hAnsiTheme="minorEastAsia" w:cs="Arial"/>
          <w:bCs/>
          <w:color w:val="000000"/>
        </w:rPr>
        <w:t>実施</w:t>
      </w:r>
      <w:r w:rsidR="00D10213" w:rsidRPr="00D10213">
        <w:rPr>
          <w:rFonts w:hAnsiTheme="minorEastAsia" w:cs="Arial" w:hint="eastAsia"/>
          <w:bCs/>
          <w:color w:val="000000"/>
        </w:rPr>
        <w:t>。</w:t>
      </w:r>
    </w:p>
    <w:p w:rsidR="0031526A" w:rsidRDefault="0031526A" w:rsidP="00D10213">
      <w:pPr>
        <w:autoSpaceDE w:val="0"/>
        <w:autoSpaceDN w:val="0"/>
        <w:adjustRightInd w:val="0"/>
        <w:ind w:leftChars="100" w:left="258" w:firstLineChars="100" w:firstLine="258"/>
        <w:rPr>
          <w:rFonts w:hAnsiTheme="minorEastAsia" w:cs="Arial"/>
          <w:bCs/>
          <w:color w:val="000000"/>
        </w:rPr>
      </w:pPr>
      <w:r w:rsidRPr="00D10213">
        <w:rPr>
          <w:rFonts w:hAnsiTheme="minorEastAsia" w:cs="Arial" w:hint="eastAsia"/>
          <w:bCs/>
          <w:color w:val="000000"/>
        </w:rPr>
        <w:t>千葉県では</w:t>
      </w:r>
      <w:r w:rsidRPr="00D10213">
        <w:rPr>
          <w:rFonts w:hAnsiTheme="minorEastAsia" w:cs="Arial"/>
          <w:bCs/>
          <w:color w:val="000000"/>
        </w:rPr>
        <w:t>”</w:t>
      </w:r>
      <w:r w:rsidRPr="00D10213">
        <w:rPr>
          <w:rFonts w:hAnsiTheme="minorEastAsia" w:cs="Arial" w:hint="eastAsia"/>
          <w:bCs/>
          <w:color w:val="000000"/>
        </w:rPr>
        <w:t>松戸市</w:t>
      </w:r>
      <w:r w:rsidRPr="00D10213">
        <w:rPr>
          <w:rFonts w:hAnsiTheme="minorEastAsia" w:cs="Arial"/>
          <w:bCs/>
          <w:color w:val="000000"/>
        </w:rPr>
        <w:t>”</w:t>
      </w:r>
      <w:r w:rsidR="00D10213" w:rsidRPr="00D10213">
        <w:rPr>
          <w:rFonts w:hAnsiTheme="minorEastAsia" w:cs="Arial" w:hint="eastAsia"/>
          <w:bCs/>
          <w:color w:val="000000"/>
        </w:rPr>
        <w:t>。</w:t>
      </w:r>
    </w:p>
    <w:p w:rsidR="002955A1" w:rsidRDefault="002955A1" w:rsidP="00D10213">
      <w:pPr>
        <w:autoSpaceDE w:val="0"/>
        <w:autoSpaceDN w:val="0"/>
        <w:adjustRightInd w:val="0"/>
        <w:ind w:leftChars="100" w:left="258" w:firstLineChars="100" w:firstLine="258"/>
        <w:rPr>
          <w:rFonts w:hAnsiTheme="minorEastAsia" w:cs="Arial"/>
          <w:bCs/>
          <w:color w:val="000000"/>
        </w:rPr>
      </w:pPr>
    </w:p>
    <w:p w:rsidR="002955A1" w:rsidRDefault="002955A1" w:rsidP="00D10213">
      <w:pPr>
        <w:autoSpaceDE w:val="0"/>
        <w:autoSpaceDN w:val="0"/>
        <w:adjustRightInd w:val="0"/>
        <w:ind w:leftChars="100" w:left="258" w:firstLineChars="100" w:firstLine="258"/>
        <w:rPr>
          <w:rFonts w:hAnsiTheme="minorEastAsia" w:cs="Arial"/>
          <w:bCs/>
          <w:color w:val="000000"/>
        </w:rPr>
      </w:pPr>
    </w:p>
    <w:p w:rsidR="002955A1" w:rsidRDefault="002955A1" w:rsidP="002955A1">
      <w:pPr>
        <w:autoSpaceDE w:val="0"/>
        <w:autoSpaceDN w:val="0"/>
        <w:adjustRightInd w:val="0"/>
        <w:ind w:leftChars="100" w:left="258" w:firstLineChars="100" w:firstLine="258"/>
        <w:jc w:val="right"/>
        <w:rPr>
          <w:rFonts w:hAnsiTheme="minorEastAsia" w:cs="Arial"/>
          <w:bCs/>
          <w:color w:val="000000"/>
        </w:rPr>
      </w:pPr>
      <w:r>
        <w:rPr>
          <w:rFonts w:hAnsiTheme="minorEastAsia" w:cs="Arial" w:hint="eastAsia"/>
          <w:bCs/>
          <w:color w:val="000000"/>
        </w:rPr>
        <w:t>以上</w:t>
      </w:r>
    </w:p>
    <w:p w:rsidR="00E67810" w:rsidRDefault="00E67810" w:rsidP="00E67810">
      <w:pPr>
        <w:autoSpaceDE w:val="0"/>
        <w:autoSpaceDN w:val="0"/>
        <w:adjustRightInd w:val="0"/>
        <w:ind w:leftChars="0" w:left="0" w:firstLineChars="100" w:firstLine="258"/>
        <w:rPr>
          <w:rFonts w:hAnsiTheme="minorEastAsia"/>
        </w:rPr>
        <w:sectPr w:rsidR="00E67810" w:rsidSect="0050172D">
          <w:footerReference w:type="default" r:id="rId28"/>
          <w:type w:val="continuous"/>
          <w:pgSz w:w="11906" w:h="16838" w:code="9"/>
          <w:pgMar w:top="1134" w:right="851" w:bottom="851" w:left="1134" w:header="851" w:footer="284" w:gutter="0"/>
          <w:pgNumType w:start="1"/>
          <w:cols w:space="425"/>
          <w:docGrid w:type="linesAndChars" w:linePitch="340" w:charSpace="9820"/>
        </w:sectPr>
      </w:pPr>
    </w:p>
    <w:p w:rsidR="009D3BBF" w:rsidRDefault="008D3797" w:rsidP="00E25A4B">
      <w:pPr>
        <w:ind w:leftChars="0" w:left="0" w:firstLineChars="0" w:firstLine="0"/>
        <w:rPr>
          <w:rFonts w:hAnsiTheme="minorEastAsia"/>
        </w:rPr>
      </w:pPr>
      <w:r>
        <w:rPr>
          <w:rFonts w:hAnsiTheme="minorEastAsia"/>
          <w:noProof/>
        </w:rPr>
        <w:lastRenderedPageBreak/>
        <w:drawing>
          <wp:anchor distT="0" distB="0" distL="114300" distR="114300" simplePos="0" relativeHeight="251672576" behindDoc="1" locked="0" layoutInCell="1" allowOverlap="1">
            <wp:simplePos x="0" y="0"/>
            <wp:positionH relativeFrom="column">
              <wp:posOffset>1688466</wp:posOffset>
            </wp:positionH>
            <wp:positionV relativeFrom="paragraph">
              <wp:posOffset>-1520190</wp:posOffset>
            </wp:positionV>
            <wp:extent cx="6425565" cy="9086850"/>
            <wp:effectExtent l="1352550" t="0" r="1327785" b="0"/>
            <wp:wrapNone/>
            <wp:docPr id="39" name="図 39" descr="C:\Users\takamifmg50n\Pictures\2012-02-16\Sca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takamifmg50n\Pictures\2012-02-16\Scan02.JPG"/>
                    <pic:cNvPicPr>
                      <a:picLocks noChangeAspect="1" noChangeArrowheads="1"/>
                    </pic:cNvPicPr>
                  </pic:nvPicPr>
                  <pic:blipFill>
                    <a:blip r:embed="rId29" cstate="print"/>
                    <a:srcRect/>
                    <a:stretch>
                      <a:fillRect/>
                    </a:stretch>
                  </pic:blipFill>
                  <pic:spPr bwMode="auto">
                    <a:xfrm rot="5400000">
                      <a:off x="0" y="0"/>
                      <a:ext cx="6425565" cy="9086850"/>
                    </a:xfrm>
                    <a:prstGeom prst="rect">
                      <a:avLst/>
                    </a:prstGeom>
                    <a:noFill/>
                    <a:ln w="9525">
                      <a:noFill/>
                      <a:miter lim="800000"/>
                      <a:headEnd/>
                      <a:tailEnd/>
                    </a:ln>
                  </pic:spPr>
                </pic:pic>
              </a:graphicData>
            </a:graphic>
          </wp:anchor>
        </w:drawing>
      </w:r>
    </w:p>
    <w:p w:rsidR="009D3BBF" w:rsidRDefault="009D3BBF" w:rsidP="00E25A4B">
      <w:pPr>
        <w:ind w:leftChars="0" w:left="0" w:firstLineChars="0" w:firstLine="0"/>
        <w:rPr>
          <w:rFonts w:hAnsiTheme="minorEastAsia"/>
        </w:rPr>
      </w:pPr>
    </w:p>
    <w:p w:rsidR="009D3BBF" w:rsidRDefault="009D3BBF" w:rsidP="00E25A4B">
      <w:pPr>
        <w:ind w:leftChars="0" w:left="0" w:firstLineChars="0" w:firstLine="0"/>
        <w:rPr>
          <w:rFonts w:hAnsiTheme="minorEastAsia"/>
        </w:rPr>
      </w:pPr>
    </w:p>
    <w:p w:rsidR="009D3BBF" w:rsidRDefault="009D3BBF" w:rsidP="00E25A4B">
      <w:pPr>
        <w:ind w:leftChars="0" w:left="0" w:firstLineChars="0" w:firstLine="0"/>
        <w:rPr>
          <w:rFonts w:hAnsiTheme="minorEastAsia"/>
        </w:rPr>
      </w:pPr>
    </w:p>
    <w:p w:rsidR="009D3BBF" w:rsidRDefault="009D3BBF" w:rsidP="00E25A4B">
      <w:pPr>
        <w:ind w:leftChars="0" w:left="0" w:firstLineChars="0" w:firstLine="0"/>
        <w:rPr>
          <w:rFonts w:hAnsiTheme="minorEastAsia"/>
        </w:rPr>
      </w:pPr>
    </w:p>
    <w:p w:rsidR="009D3BBF" w:rsidRDefault="009D3BBF" w:rsidP="00E25A4B">
      <w:pPr>
        <w:ind w:leftChars="0" w:left="0" w:firstLineChars="0" w:firstLine="0"/>
        <w:rPr>
          <w:rFonts w:hAnsiTheme="minorEastAsia"/>
        </w:rPr>
      </w:pPr>
    </w:p>
    <w:p w:rsidR="004C1C4E" w:rsidRDefault="004C1C4E" w:rsidP="00E25A4B">
      <w:pPr>
        <w:ind w:leftChars="0" w:left="0" w:firstLineChars="0" w:firstLine="0"/>
        <w:rPr>
          <w:rFonts w:hAnsiTheme="minorEastAsia"/>
        </w:rPr>
      </w:pPr>
    </w:p>
    <w:p w:rsidR="004C1C4E" w:rsidRDefault="004C1C4E" w:rsidP="00E25A4B">
      <w:pPr>
        <w:ind w:leftChars="0" w:left="0" w:firstLineChars="0" w:firstLine="0"/>
        <w:rPr>
          <w:rFonts w:hAnsiTheme="minorEastAsia"/>
        </w:rPr>
      </w:pPr>
    </w:p>
    <w:p w:rsidR="004C1C4E" w:rsidRDefault="004C1C4E" w:rsidP="00E25A4B">
      <w:pPr>
        <w:ind w:leftChars="0" w:left="0" w:firstLineChars="0" w:firstLine="0"/>
        <w:rPr>
          <w:rFonts w:hAnsiTheme="minorEastAsia"/>
        </w:rPr>
      </w:pPr>
    </w:p>
    <w:p w:rsidR="004C1C4E" w:rsidRDefault="004C1C4E" w:rsidP="00E25A4B">
      <w:pPr>
        <w:ind w:leftChars="0" w:left="0" w:firstLineChars="0" w:firstLine="0"/>
        <w:rPr>
          <w:rFonts w:hAnsiTheme="minorEastAsia"/>
        </w:rPr>
      </w:pPr>
    </w:p>
    <w:p w:rsidR="004C1C4E" w:rsidRDefault="004C1C4E" w:rsidP="00E25A4B">
      <w:pPr>
        <w:ind w:leftChars="0" w:left="0" w:firstLineChars="0" w:firstLine="0"/>
        <w:rPr>
          <w:rFonts w:hAnsiTheme="minorEastAsia"/>
        </w:rPr>
      </w:pPr>
    </w:p>
    <w:p w:rsidR="004C1C4E" w:rsidRDefault="004C1C4E" w:rsidP="00E25A4B">
      <w:pPr>
        <w:ind w:leftChars="0" w:left="0" w:firstLineChars="0" w:firstLine="0"/>
        <w:rPr>
          <w:rFonts w:hAnsiTheme="minorEastAsia"/>
        </w:rPr>
      </w:pPr>
    </w:p>
    <w:p w:rsidR="004C1C4E" w:rsidRDefault="004C1C4E" w:rsidP="00E25A4B">
      <w:pPr>
        <w:ind w:leftChars="0" w:left="0" w:firstLineChars="0" w:firstLine="0"/>
        <w:rPr>
          <w:rFonts w:hAnsiTheme="minorEastAsia"/>
        </w:rPr>
      </w:pPr>
    </w:p>
    <w:p w:rsidR="004C1C4E" w:rsidRDefault="004C1C4E" w:rsidP="00E25A4B">
      <w:pPr>
        <w:ind w:leftChars="0" w:left="0" w:firstLineChars="0" w:firstLine="0"/>
        <w:rPr>
          <w:rFonts w:hAnsiTheme="minorEastAsia"/>
        </w:rPr>
      </w:pPr>
    </w:p>
    <w:p w:rsidR="004C1C4E" w:rsidRDefault="004C1C4E" w:rsidP="00E25A4B">
      <w:pPr>
        <w:ind w:leftChars="0" w:left="0" w:firstLineChars="0" w:firstLine="0"/>
        <w:rPr>
          <w:rFonts w:hAnsiTheme="minorEastAsia"/>
        </w:rPr>
      </w:pPr>
    </w:p>
    <w:p w:rsidR="004C1C4E" w:rsidRDefault="004C1C4E" w:rsidP="00E25A4B">
      <w:pPr>
        <w:ind w:leftChars="0" w:left="0" w:firstLineChars="0" w:firstLine="0"/>
        <w:rPr>
          <w:rFonts w:hAnsiTheme="minorEastAsia"/>
        </w:rPr>
      </w:pPr>
    </w:p>
    <w:p w:rsidR="004C1C4E" w:rsidRDefault="004C1C4E" w:rsidP="00E25A4B">
      <w:pPr>
        <w:ind w:leftChars="0" w:left="0" w:firstLineChars="0" w:firstLine="0"/>
        <w:rPr>
          <w:rFonts w:hAnsiTheme="minorEastAsia"/>
        </w:rPr>
      </w:pPr>
    </w:p>
    <w:p w:rsidR="004C1C4E" w:rsidRDefault="004C1C4E" w:rsidP="00E25A4B">
      <w:pPr>
        <w:ind w:leftChars="0" w:left="0" w:firstLineChars="0" w:firstLine="0"/>
        <w:rPr>
          <w:rFonts w:hAnsiTheme="minorEastAsia"/>
        </w:rPr>
      </w:pPr>
    </w:p>
    <w:p w:rsidR="004C1C4E" w:rsidRDefault="004C1C4E" w:rsidP="00E25A4B">
      <w:pPr>
        <w:ind w:leftChars="0" w:left="0" w:firstLineChars="0" w:firstLine="0"/>
        <w:rPr>
          <w:rFonts w:hAnsiTheme="minorEastAsia"/>
        </w:rPr>
      </w:pPr>
    </w:p>
    <w:p w:rsidR="004C1C4E" w:rsidRDefault="004C1C4E" w:rsidP="00E25A4B">
      <w:pPr>
        <w:ind w:leftChars="0" w:left="0" w:firstLineChars="0" w:firstLine="0"/>
        <w:rPr>
          <w:rFonts w:hAnsiTheme="minorEastAsia"/>
        </w:rPr>
      </w:pPr>
    </w:p>
    <w:p w:rsidR="004C1C4E" w:rsidRDefault="004C1C4E" w:rsidP="00E25A4B">
      <w:pPr>
        <w:ind w:leftChars="0" w:left="0" w:firstLineChars="0" w:firstLine="0"/>
        <w:rPr>
          <w:rFonts w:hAnsiTheme="minorEastAsia"/>
        </w:rPr>
      </w:pPr>
    </w:p>
    <w:p w:rsidR="004C1C4E" w:rsidRDefault="004C1C4E" w:rsidP="00E25A4B">
      <w:pPr>
        <w:ind w:leftChars="0" w:left="0" w:firstLineChars="0" w:firstLine="0"/>
        <w:rPr>
          <w:rFonts w:hAnsiTheme="minorEastAsia"/>
        </w:rPr>
      </w:pPr>
    </w:p>
    <w:p w:rsidR="004C1C4E" w:rsidRDefault="004C1C4E" w:rsidP="00E25A4B">
      <w:pPr>
        <w:ind w:leftChars="0" w:left="0" w:firstLineChars="0" w:firstLine="0"/>
        <w:rPr>
          <w:rFonts w:hAnsiTheme="minorEastAsia"/>
        </w:rPr>
      </w:pPr>
    </w:p>
    <w:p w:rsidR="008D3797" w:rsidRDefault="008D3797" w:rsidP="00E25A4B">
      <w:pPr>
        <w:ind w:leftChars="0" w:left="0" w:firstLineChars="0" w:firstLine="0"/>
        <w:rPr>
          <w:rFonts w:hAnsiTheme="minorEastAsia"/>
        </w:rPr>
      </w:pPr>
    </w:p>
    <w:p w:rsidR="008D3797" w:rsidRDefault="008D3797" w:rsidP="00E25A4B">
      <w:pPr>
        <w:ind w:leftChars="0" w:left="0" w:firstLineChars="0" w:firstLine="0"/>
        <w:rPr>
          <w:rFonts w:hAnsiTheme="minorEastAsia"/>
        </w:rPr>
      </w:pPr>
    </w:p>
    <w:p w:rsidR="008D3797" w:rsidRDefault="008D3797" w:rsidP="00E25A4B">
      <w:pPr>
        <w:ind w:leftChars="0" w:left="0" w:firstLineChars="0" w:firstLine="0"/>
        <w:rPr>
          <w:rFonts w:hAnsiTheme="minorEastAsia"/>
        </w:rPr>
      </w:pPr>
    </w:p>
    <w:p w:rsidR="008D3797" w:rsidRDefault="008D3797" w:rsidP="00E25A4B">
      <w:pPr>
        <w:ind w:leftChars="0" w:left="0" w:firstLineChars="0" w:firstLine="0"/>
        <w:rPr>
          <w:rFonts w:hAnsiTheme="minorEastAsia"/>
        </w:rPr>
      </w:pPr>
    </w:p>
    <w:p w:rsidR="008D3797" w:rsidRDefault="009E278C" w:rsidP="00E25A4B">
      <w:pPr>
        <w:ind w:leftChars="0" w:left="0" w:firstLineChars="0" w:firstLine="0"/>
        <w:rPr>
          <w:rFonts w:hAnsiTheme="minorEastAsia"/>
        </w:rPr>
      </w:pPr>
      <w:r>
        <w:rPr>
          <w:rFonts w:hAnsiTheme="minorEastAsia"/>
          <w:noProof/>
        </w:rPr>
        <w:pict>
          <v:shape id="_x0000_s1074" type="#_x0000_t202" style="position:absolute;margin-left:450.3pt;margin-top:14.55pt;width:290.85pt;height:20.25pt;z-index:251683840;v-text-anchor:middle" filled="f" strokecolor="black [3213]" strokeweight=".25pt">
            <v:textbox style="mso-next-textbox:#_x0000_s1074" inset="5.85pt,.7pt,5.85pt,.7pt">
              <w:txbxContent>
                <w:p w:rsidR="002E3759" w:rsidRDefault="00383559" w:rsidP="002E3759">
                  <w:pPr>
                    <w:ind w:left="346" w:hanging="315"/>
                  </w:pPr>
                  <w:r>
                    <w:rPr>
                      <w:rFonts w:hint="eastAsia"/>
                    </w:rPr>
                    <w:t>家庭裁判所</w:t>
                  </w:r>
                  <w:r w:rsidR="002E3759">
                    <w:rPr>
                      <w:rFonts w:hint="eastAsia"/>
                    </w:rPr>
                    <w:t>「成年後見制度を利用される方のために」より抜粋</w:t>
                  </w:r>
                </w:p>
              </w:txbxContent>
            </v:textbox>
          </v:shape>
        </w:pict>
      </w:r>
    </w:p>
    <w:sectPr w:rsidR="008D3797" w:rsidSect="00E67810">
      <w:pgSz w:w="16840" w:h="11907" w:orient="landscape" w:code="9"/>
      <w:pgMar w:top="1134" w:right="1134" w:bottom="851" w:left="851" w:header="851" w:footer="57" w:gutter="0"/>
      <w:cols w:space="425"/>
      <w:docGrid w:type="lines" w:linePitch="340" w:charSpace="98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2310" w:rsidRDefault="003C2310" w:rsidP="00463ED6">
      <w:pPr>
        <w:ind w:left="346" w:hanging="315"/>
      </w:pPr>
      <w:r>
        <w:separator/>
      </w:r>
    </w:p>
  </w:endnote>
  <w:endnote w:type="continuationSeparator" w:id="0">
    <w:p w:rsidR="003C2310" w:rsidRDefault="003C2310" w:rsidP="00463ED6">
      <w:pPr>
        <w:ind w:left="346" w:hanging="315"/>
      </w:pPr>
      <w:r>
        <w:continuationSeparator/>
      </w:r>
    </w:p>
  </w:endnote>
</w:endnotes>
</file>

<file path=word/fontTable.xml><?xml version="1.0" encoding="utf-8"?>
<w:fonts xmlns:r="http://schemas.openxmlformats.org/officeDocument/2006/relationships" xmlns:w="http://schemas.openxmlformats.org/wordprocessingml/2006/main">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丸ゴシック体M">
    <w:panose1 w:val="020B0609010101010101"/>
    <w:charset w:val="80"/>
    <w:family w:val="modern"/>
    <w:pitch w:val="fixed"/>
    <w:sig w:usb0="00000001" w:usb1="08070000" w:usb2="00000010" w:usb3="00000000" w:csb0="00020000" w:csb1="00000000"/>
  </w:font>
  <w:font w:name="Meiryo UI">
    <w:panose1 w:val="020B0604030504040204"/>
    <w:charset w:val="80"/>
    <w:family w:val="modern"/>
    <w:pitch w:val="variable"/>
    <w:sig w:usb0="E10102FF" w:usb1="EAC7FFFF" w:usb2="00010012" w:usb3="00000000" w:csb0="0002009F" w:csb1="00000000"/>
  </w:font>
  <w:font w:name="ＭＳ Ｐ明朝">
    <w:panose1 w:val="02020600040205080304"/>
    <w:charset w:val="80"/>
    <w:family w:val="roman"/>
    <w:pitch w:val="variable"/>
    <w:sig w:usb0="E00002FF" w:usb1="6AC7FDFB" w:usb2="00000012" w:usb3="00000000" w:csb0="0002009F" w:csb1="00000000"/>
  </w:font>
  <w:font w:name="MS-Mincho">
    <w:altName w:val="CRＣ＆Ｇブーケ"/>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ED6" w:rsidRDefault="00463ED6" w:rsidP="00463ED6">
    <w:pPr>
      <w:pStyle w:val="a9"/>
      <w:ind w:left="346" w:hanging="31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ED6" w:rsidRDefault="00463ED6" w:rsidP="000926F7">
    <w:pPr>
      <w:pStyle w:val="a9"/>
      <w:ind w:left="346" w:hanging="31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ED6" w:rsidRDefault="00463ED6" w:rsidP="00463ED6">
    <w:pPr>
      <w:pStyle w:val="a9"/>
      <w:ind w:left="346" w:hanging="31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306462"/>
      <w:docPartObj>
        <w:docPartGallery w:val="Page Numbers (Bottom of Page)"/>
        <w:docPartUnique/>
      </w:docPartObj>
    </w:sdtPr>
    <w:sdtContent>
      <w:p w:rsidR="00652B94" w:rsidRDefault="009E278C" w:rsidP="00652B94">
        <w:pPr>
          <w:pStyle w:val="a9"/>
          <w:ind w:left="346" w:hanging="315"/>
          <w:jc w:val="center"/>
        </w:pPr>
        <w:r>
          <w:fldChar w:fldCharType="begin"/>
        </w:r>
        <w:r w:rsidR="00652B94">
          <w:instrText xml:space="preserve"> PAGE   \* MERGEFORMAT </w:instrText>
        </w:r>
        <w:r>
          <w:fldChar w:fldCharType="separate"/>
        </w:r>
        <w:r w:rsidR="00030EE0" w:rsidRPr="00030EE0">
          <w:rPr>
            <w:noProof/>
            <w:lang w:val="ja-JP"/>
          </w:rPr>
          <w:t>3</w:t>
        </w:r>
        <w:r>
          <w:fldChar w:fldCharType="end"/>
        </w:r>
      </w:p>
    </w:sdtContent>
  </w:sdt>
  <w:p w:rsidR="00652B94" w:rsidRDefault="00652B94" w:rsidP="000926F7">
    <w:pPr>
      <w:pStyle w:val="a9"/>
      <w:ind w:left="346" w:hanging="31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2310" w:rsidRDefault="003C2310" w:rsidP="00463ED6">
      <w:pPr>
        <w:ind w:left="346" w:hanging="315"/>
      </w:pPr>
      <w:r>
        <w:separator/>
      </w:r>
    </w:p>
  </w:footnote>
  <w:footnote w:type="continuationSeparator" w:id="0">
    <w:p w:rsidR="003C2310" w:rsidRDefault="003C2310" w:rsidP="00463ED6">
      <w:pPr>
        <w:ind w:left="346" w:hanging="315"/>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ED6" w:rsidRDefault="00463ED6" w:rsidP="00463ED6">
    <w:pPr>
      <w:pStyle w:val="a7"/>
      <w:ind w:left="346" w:hanging="31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ED6" w:rsidRDefault="00463ED6" w:rsidP="000926F7">
    <w:pPr>
      <w:pStyle w:val="a7"/>
      <w:ind w:left="346" w:hanging="31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ED6" w:rsidRDefault="00463ED6" w:rsidP="00463ED6">
    <w:pPr>
      <w:pStyle w:val="a7"/>
      <w:ind w:left="346" w:hanging="31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CF0F00"/>
    <w:multiLevelType w:val="multilevel"/>
    <w:tmpl w:val="79C61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rawingGridHorizontalSpacing w:val="129"/>
  <w:drawingGridVerticalSpacing w:val="170"/>
  <w:displayHorizontalDrawingGridEvery w:val="0"/>
  <w:displayVerticalDrawingGridEvery w:val="2"/>
  <w:noPunctuationKerning/>
  <w:characterSpacingControl w:val="doNotCompress"/>
  <w:hdrShapeDefaults>
    <o:shapedefaults v:ext="edit" spidmax="56322" fillcolor="none [3212]" strokecolor="none [3213]">
      <v:fill color="none [3212]"/>
      <v:stroke color="none [3213]"/>
      <v:textbox inset="5.85pt,.7pt,5.85pt,.7pt"/>
      <o:colormenu v:ext="edit" fillcolor="none [2092]"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55EA3"/>
    <w:rsid w:val="00026A5E"/>
    <w:rsid w:val="000278EF"/>
    <w:rsid w:val="00030EE0"/>
    <w:rsid w:val="0004139C"/>
    <w:rsid w:val="00044CD5"/>
    <w:rsid w:val="00056FEB"/>
    <w:rsid w:val="00082C6E"/>
    <w:rsid w:val="000926F7"/>
    <w:rsid w:val="000B2971"/>
    <w:rsid w:val="000B5011"/>
    <w:rsid w:val="000C6002"/>
    <w:rsid w:val="000D235C"/>
    <w:rsid w:val="000D597F"/>
    <w:rsid w:val="00104278"/>
    <w:rsid w:val="00114633"/>
    <w:rsid w:val="00151288"/>
    <w:rsid w:val="0016154D"/>
    <w:rsid w:val="0016376B"/>
    <w:rsid w:val="0017413E"/>
    <w:rsid w:val="00174329"/>
    <w:rsid w:val="00185934"/>
    <w:rsid w:val="001B6CB6"/>
    <w:rsid w:val="001C0CAB"/>
    <w:rsid w:val="001C6AB5"/>
    <w:rsid w:val="001D28E4"/>
    <w:rsid w:val="00224D0B"/>
    <w:rsid w:val="00227E04"/>
    <w:rsid w:val="0024523D"/>
    <w:rsid w:val="002643E2"/>
    <w:rsid w:val="00265D3D"/>
    <w:rsid w:val="002955A1"/>
    <w:rsid w:val="002A36C1"/>
    <w:rsid w:val="002C3282"/>
    <w:rsid w:val="002E3759"/>
    <w:rsid w:val="00302E72"/>
    <w:rsid w:val="00304E70"/>
    <w:rsid w:val="0030740C"/>
    <w:rsid w:val="0031526A"/>
    <w:rsid w:val="003253C6"/>
    <w:rsid w:val="00365E39"/>
    <w:rsid w:val="00383559"/>
    <w:rsid w:val="003A214C"/>
    <w:rsid w:val="003C2310"/>
    <w:rsid w:val="003E0782"/>
    <w:rsid w:val="003E73F9"/>
    <w:rsid w:val="00422FEF"/>
    <w:rsid w:val="00430196"/>
    <w:rsid w:val="00433EBB"/>
    <w:rsid w:val="00463A8B"/>
    <w:rsid w:val="00463ED6"/>
    <w:rsid w:val="00464812"/>
    <w:rsid w:val="004677EB"/>
    <w:rsid w:val="00475AC8"/>
    <w:rsid w:val="0048369A"/>
    <w:rsid w:val="004A244D"/>
    <w:rsid w:val="004B438E"/>
    <w:rsid w:val="004C08F9"/>
    <w:rsid w:val="004C1C4E"/>
    <w:rsid w:val="004C6368"/>
    <w:rsid w:val="004D4FB5"/>
    <w:rsid w:val="004D73E1"/>
    <w:rsid w:val="004E35A8"/>
    <w:rsid w:val="004E6378"/>
    <w:rsid w:val="004F252B"/>
    <w:rsid w:val="0050172D"/>
    <w:rsid w:val="005224C0"/>
    <w:rsid w:val="00525FC9"/>
    <w:rsid w:val="00571EB1"/>
    <w:rsid w:val="00575022"/>
    <w:rsid w:val="00585ABD"/>
    <w:rsid w:val="00596576"/>
    <w:rsid w:val="005C3275"/>
    <w:rsid w:val="005D419F"/>
    <w:rsid w:val="005D67AF"/>
    <w:rsid w:val="005E2718"/>
    <w:rsid w:val="0060192F"/>
    <w:rsid w:val="006104A9"/>
    <w:rsid w:val="006360B5"/>
    <w:rsid w:val="00636D0A"/>
    <w:rsid w:val="00646FC8"/>
    <w:rsid w:val="006502C1"/>
    <w:rsid w:val="00652B94"/>
    <w:rsid w:val="00661610"/>
    <w:rsid w:val="006807B6"/>
    <w:rsid w:val="00686377"/>
    <w:rsid w:val="00691C0F"/>
    <w:rsid w:val="006A463D"/>
    <w:rsid w:val="006C1A4B"/>
    <w:rsid w:val="006C39EB"/>
    <w:rsid w:val="006D51E8"/>
    <w:rsid w:val="006E1E09"/>
    <w:rsid w:val="006F7E17"/>
    <w:rsid w:val="0070340D"/>
    <w:rsid w:val="00712A78"/>
    <w:rsid w:val="00746FE2"/>
    <w:rsid w:val="00754677"/>
    <w:rsid w:val="0075611F"/>
    <w:rsid w:val="00770E02"/>
    <w:rsid w:val="00774A4C"/>
    <w:rsid w:val="007761FB"/>
    <w:rsid w:val="007A26E2"/>
    <w:rsid w:val="007A4E0F"/>
    <w:rsid w:val="007D1B50"/>
    <w:rsid w:val="007E2765"/>
    <w:rsid w:val="007E45FC"/>
    <w:rsid w:val="007F0847"/>
    <w:rsid w:val="00802A3F"/>
    <w:rsid w:val="00820B3D"/>
    <w:rsid w:val="00834FB5"/>
    <w:rsid w:val="00840571"/>
    <w:rsid w:val="0086608D"/>
    <w:rsid w:val="00873E4E"/>
    <w:rsid w:val="008A1161"/>
    <w:rsid w:val="008C733B"/>
    <w:rsid w:val="008D3797"/>
    <w:rsid w:val="008E4E73"/>
    <w:rsid w:val="008F4DA5"/>
    <w:rsid w:val="00901FD8"/>
    <w:rsid w:val="00913689"/>
    <w:rsid w:val="0093173C"/>
    <w:rsid w:val="00931DF0"/>
    <w:rsid w:val="00943704"/>
    <w:rsid w:val="00954F89"/>
    <w:rsid w:val="00955A36"/>
    <w:rsid w:val="0099086D"/>
    <w:rsid w:val="009A176A"/>
    <w:rsid w:val="009A2653"/>
    <w:rsid w:val="009D3BBF"/>
    <w:rsid w:val="009D5441"/>
    <w:rsid w:val="009E278C"/>
    <w:rsid w:val="009F47A0"/>
    <w:rsid w:val="00A50ACC"/>
    <w:rsid w:val="00A61309"/>
    <w:rsid w:val="00A970C4"/>
    <w:rsid w:val="00AB2A51"/>
    <w:rsid w:val="00AC22D8"/>
    <w:rsid w:val="00AE15FE"/>
    <w:rsid w:val="00AF0E0D"/>
    <w:rsid w:val="00AF2516"/>
    <w:rsid w:val="00B066C0"/>
    <w:rsid w:val="00B21244"/>
    <w:rsid w:val="00B21DDF"/>
    <w:rsid w:val="00B57982"/>
    <w:rsid w:val="00B63D07"/>
    <w:rsid w:val="00B67973"/>
    <w:rsid w:val="00B93B3A"/>
    <w:rsid w:val="00B953E5"/>
    <w:rsid w:val="00BA2B3B"/>
    <w:rsid w:val="00BB4533"/>
    <w:rsid w:val="00BD2AB4"/>
    <w:rsid w:val="00BE379B"/>
    <w:rsid w:val="00BE7878"/>
    <w:rsid w:val="00BF223E"/>
    <w:rsid w:val="00BF2405"/>
    <w:rsid w:val="00C25793"/>
    <w:rsid w:val="00C40670"/>
    <w:rsid w:val="00C42F8D"/>
    <w:rsid w:val="00C44D5A"/>
    <w:rsid w:val="00C5039D"/>
    <w:rsid w:val="00C87C16"/>
    <w:rsid w:val="00C92369"/>
    <w:rsid w:val="00CC7764"/>
    <w:rsid w:val="00CD5559"/>
    <w:rsid w:val="00CF0D84"/>
    <w:rsid w:val="00D10213"/>
    <w:rsid w:val="00D15373"/>
    <w:rsid w:val="00D17800"/>
    <w:rsid w:val="00D37777"/>
    <w:rsid w:val="00D73BCA"/>
    <w:rsid w:val="00DA68F4"/>
    <w:rsid w:val="00DB0590"/>
    <w:rsid w:val="00DB0BEB"/>
    <w:rsid w:val="00DB3ED0"/>
    <w:rsid w:val="00DC3537"/>
    <w:rsid w:val="00DE599E"/>
    <w:rsid w:val="00E03695"/>
    <w:rsid w:val="00E24345"/>
    <w:rsid w:val="00E25A4B"/>
    <w:rsid w:val="00E34F49"/>
    <w:rsid w:val="00E47B0F"/>
    <w:rsid w:val="00E520C9"/>
    <w:rsid w:val="00E55EA3"/>
    <w:rsid w:val="00E677BB"/>
    <w:rsid w:val="00E67810"/>
    <w:rsid w:val="00E70557"/>
    <w:rsid w:val="00EA4952"/>
    <w:rsid w:val="00EA7E73"/>
    <w:rsid w:val="00EE7A97"/>
    <w:rsid w:val="00F047B8"/>
    <w:rsid w:val="00F109B1"/>
    <w:rsid w:val="00F1548F"/>
    <w:rsid w:val="00F269DA"/>
    <w:rsid w:val="00F401D9"/>
    <w:rsid w:val="00F40415"/>
    <w:rsid w:val="00F866B4"/>
    <w:rsid w:val="00FA691D"/>
    <w:rsid w:val="00FD387A"/>
    <w:rsid w:val="00FD41DE"/>
    <w:rsid w:val="00FD5295"/>
    <w:rsid w:val="00FE411D"/>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6322" fillcolor="none [3212]" strokecolor="none [3213]">
      <v:fill color="none [3212]"/>
      <v:stroke color="none [3213]"/>
      <v:textbox inset="5.85pt,.7pt,5.85pt,.7pt"/>
      <o:colormenu v:ext="edit" fillcolor="none [2092]" strokecolor="none"/>
    </o:shapedefaults>
    <o:shapelayout v:ext="edit">
      <o:idmap v:ext="edit" data="1"/>
      <o:rules v:ext="edit">
        <o:r id="V:Rule8" type="connector" idref="#_x0000_s1046">
          <o:proxy start="" idref="#_x0000_s1039" connectloc="1"/>
        </o:r>
        <o:r id="V:Rule9" type="connector" idref="#_x0000_s1042">
          <o:proxy start="" idref="#_x0000_s1032" connectloc="3"/>
          <o:proxy end="" idref="#_x0000_s1038" connectloc="1"/>
        </o:r>
        <o:r id="V:Rule10" type="connector" idref="#_x0000_s1048">
          <o:proxy start="" idref="#_x0000_s1040" connectloc="1"/>
        </o:r>
        <o:r id="V:Rule11" type="connector" idref="#_x0000_s1045">
          <o:proxy end="" idref="#_x0000_s1037" connectloc="1"/>
        </o:r>
        <o:r id="V:Rule12" type="connector" idref="#_x0000_s1044"/>
        <o:r id="V:Rule13" type="connector" idref="#_x0000_s1041">
          <o:proxy start="" idref="#_x0000_s1031" connectloc="3"/>
          <o:proxy end="" idref="#_x0000_s1032" connectloc="1"/>
        </o:r>
        <o:r id="V:Rule14"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EastAsia" w:eastAsiaTheme="minorEastAsia" w:hAnsiTheme="minorHAnsi" w:cstheme="minorBidi"/>
        <w:kern w:val="2"/>
        <w:sz w:val="21"/>
        <w:szCs w:val="21"/>
        <w:lang w:val="en-US" w:eastAsia="ja-JP" w:bidi="ar-SA"/>
      </w:rPr>
    </w:rPrDefault>
    <w:pPrDefault>
      <w:pPr>
        <w:ind w:leftChars="15" w:left="165" w:hangingChars="150" w:hanging="15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1E09"/>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uby03">
    <w:name w:val="ruby03"/>
    <w:basedOn w:val="a0"/>
    <w:rsid w:val="00E55EA3"/>
  </w:style>
  <w:style w:type="paragraph" w:styleId="a3">
    <w:name w:val="Balloon Text"/>
    <w:basedOn w:val="a"/>
    <w:link w:val="a4"/>
    <w:uiPriority w:val="99"/>
    <w:semiHidden/>
    <w:unhideWhenUsed/>
    <w:rsid w:val="00E55EA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55EA3"/>
    <w:rPr>
      <w:rFonts w:asciiTheme="majorHAnsi" w:eastAsiaTheme="majorEastAsia" w:hAnsiTheme="majorHAnsi" w:cstheme="majorBidi"/>
      <w:sz w:val="18"/>
      <w:szCs w:val="18"/>
    </w:rPr>
  </w:style>
  <w:style w:type="character" w:styleId="a5">
    <w:name w:val="Hyperlink"/>
    <w:basedOn w:val="a0"/>
    <w:uiPriority w:val="99"/>
    <w:semiHidden/>
    <w:unhideWhenUsed/>
    <w:rsid w:val="00BA2B3B"/>
    <w:rPr>
      <w:color w:val="0000FF"/>
      <w:u w:val="single"/>
    </w:rPr>
  </w:style>
  <w:style w:type="paragraph" w:customStyle="1" w:styleId="text-left">
    <w:name w:val="text-left"/>
    <w:basedOn w:val="a"/>
    <w:rsid w:val="00774A4C"/>
    <w:pPr>
      <w:widowControl/>
      <w:spacing w:before="100" w:beforeAutospacing="1" w:after="100" w:afterAutospacing="1"/>
      <w:ind w:leftChars="0" w:left="0" w:firstLineChars="0" w:firstLine="240"/>
    </w:pPr>
    <w:rPr>
      <w:rFonts w:ascii="ＭＳ Ｐゴシック" w:eastAsia="ＭＳ Ｐゴシック" w:hAnsi="ＭＳ Ｐゴシック" w:cs="ＭＳ Ｐゴシック"/>
      <w:kern w:val="0"/>
      <w:sz w:val="24"/>
      <w:szCs w:val="24"/>
    </w:rPr>
  </w:style>
  <w:style w:type="table" w:styleId="a6">
    <w:name w:val="Table Grid"/>
    <w:basedOn w:val="a1"/>
    <w:uiPriority w:val="59"/>
    <w:rsid w:val="005D41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semiHidden/>
    <w:unhideWhenUsed/>
    <w:rsid w:val="00463ED6"/>
    <w:pPr>
      <w:tabs>
        <w:tab w:val="center" w:pos="4252"/>
        <w:tab w:val="right" w:pos="8504"/>
      </w:tabs>
      <w:snapToGrid w:val="0"/>
    </w:pPr>
  </w:style>
  <w:style w:type="character" w:customStyle="1" w:styleId="a8">
    <w:name w:val="ヘッダー (文字)"/>
    <w:basedOn w:val="a0"/>
    <w:link w:val="a7"/>
    <w:uiPriority w:val="99"/>
    <w:semiHidden/>
    <w:rsid w:val="00463ED6"/>
  </w:style>
  <w:style w:type="paragraph" w:styleId="a9">
    <w:name w:val="footer"/>
    <w:basedOn w:val="a"/>
    <w:link w:val="aa"/>
    <w:uiPriority w:val="99"/>
    <w:unhideWhenUsed/>
    <w:rsid w:val="00463ED6"/>
    <w:pPr>
      <w:tabs>
        <w:tab w:val="center" w:pos="4252"/>
        <w:tab w:val="right" w:pos="8504"/>
      </w:tabs>
      <w:snapToGrid w:val="0"/>
    </w:pPr>
  </w:style>
  <w:style w:type="character" w:customStyle="1" w:styleId="aa">
    <w:name w:val="フッター (文字)"/>
    <w:basedOn w:val="a0"/>
    <w:link w:val="a9"/>
    <w:uiPriority w:val="99"/>
    <w:rsid w:val="00463ED6"/>
  </w:style>
  <w:style w:type="paragraph" w:styleId="ab">
    <w:name w:val="Closing"/>
    <w:basedOn w:val="a"/>
    <w:link w:val="ac"/>
    <w:uiPriority w:val="99"/>
    <w:semiHidden/>
    <w:unhideWhenUsed/>
    <w:rsid w:val="00E67810"/>
    <w:pPr>
      <w:ind w:leftChars="0" w:left="0"/>
      <w:jc w:val="right"/>
    </w:pPr>
  </w:style>
  <w:style w:type="character" w:customStyle="1" w:styleId="ac">
    <w:name w:val="結語 (文字)"/>
    <w:basedOn w:val="a0"/>
    <w:link w:val="ab"/>
    <w:uiPriority w:val="99"/>
    <w:semiHidden/>
    <w:rsid w:val="00E67810"/>
  </w:style>
  <w:style w:type="paragraph" w:styleId="ad">
    <w:name w:val="Date"/>
    <w:basedOn w:val="a"/>
    <w:next w:val="a"/>
    <w:link w:val="ae"/>
    <w:uiPriority w:val="99"/>
    <w:semiHidden/>
    <w:unhideWhenUsed/>
    <w:rsid w:val="00BD2AB4"/>
  </w:style>
  <w:style w:type="character" w:customStyle="1" w:styleId="ae">
    <w:name w:val="日付 (文字)"/>
    <w:basedOn w:val="a0"/>
    <w:link w:val="ad"/>
    <w:uiPriority w:val="99"/>
    <w:semiHidden/>
    <w:rsid w:val="00BD2AB4"/>
  </w:style>
</w:styles>
</file>

<file path=word/webSettings.xml><?xml version="1.0" encoding="utf-8"?>
<w:webSettings xmlns:r="http://schemas.openxmlformats.org/officeDocument/2006/relationships" xmlns:w="http://schemas.openxmlformats.org/wordprocessingml/2006/main">
  <w:divs>
    <w:div w:id="38017513">
      <w:bodyDiv w:val="1"/>
      <w:marLeft w:val="0"/>
      <w:marRight w:val="0"/>
      <w:marTop w:val="0"/>
      <w:marBottom w:val="0"/>
      <w:divBdr>
        <w:top w:val="none" w:sz="0" w:space="0" w:color="auto"/>
        <w:left w:val="none" w:sz="0" w:space="0" w:color="auto"/>
        <w:bottom w:val="none" w:sz="0" w:space="0" w:color="auto"/>
        <w:right w:val="none" w:sz="0" w:space="0" w:color="auto"/>
      </w:divBdr>
    </w:div>
    <w:div w:id="231431017">
      <w:bodyDiv w:val="1"/>
      <w:marLeft w:val="0"/>
      <w:marRight w:val="0"/>
      <w:marTop w:val="225"/>
      <w:marBottom w:val="0"/>
      <w:divBdr>
        <w:top w:val="none" w:sz="0" w:space="0" w:color="auto"/>
        <w:left w:val="none" w:sz="0" w:space="0" w:color="auto"/>
        <w:bottom w:val="none" w:sz="0" w:space="0" w:color="auto"/>
        <w:right w:val="none" w:sz="0" w:space="0" w:color="auto"/>
      </w:divBdr>
      <w:divsChild>
        <w:div w:id="1115246985">
          <w:marLeft w:val="0"/>
          <w:marRight w:val="0"/>
          <w:marTop w:val="0"/>
          <w:marBottom w:val="0"/>
          <w:divBdr>
            <w:top w:val="none" w:sz="0" w:space="0" w:color="auto"/>
            <w:left w:val="none" w:sz="0" w:space="0" w:color="auto"/>
            <w:bottom w:val="none" w:sz="0" w:space="0" w:color="auto"/>
            <w:right w:val="none" w:sz="0" w:space="0" w:color="auto"/>
          </w:divBdr>
        </w:div>
      </w:divsChild>
    </w:div>
    <w:div w:id="790050019">
      <w:bodyDiv w:val="1"/>
      <w:marLeft w:val="0"/>
      <w:marRight w:val="0"/>
      <w:marTop w:val="0"/>
      <w:marBottom w:val="0"/>
      <w:divBdr>
        <w:top w:val="none" w:sz="0" w:space="0" w:color="auto"/>
        <w:left w:val="none" w:sz="0" w:space="0" w:color="auto"/>
        <w:bottom w:val="none" w:sz="0" w:space="0" w:color="auto"/>
        <w:right w:val="none" w:sz="0" w:space="0" w:color="auto"/>
      </w:divBdr>
    </w:div>
    <w:div w:id="2089766688">
      <w:bodyDiv w:val="1"/>
      <w:marLeft w:val="0"/>
      <w:marRight w:val="0"/>
      <w:marTop w:val="225"/>
      <w:marBottom w:val="0"/>
      <w:divBdr>
        <w:top w:val="none" w:sz="0" w:space="0" w:color="auto"/>
        <w:left w:val="none" w:sz="0" w:space="0" w:color="auto"/>
        <w:bottom w:val="none" w:sz="0" w:space="0" w:color="auto"/>
        <w:right w:val="none" w:sz="0" w:space="0" w:color="auto"/>
      </w:divBdr>
      <w:divsChild>
        <w:div w:id="8450533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gi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Office_Excel_______1.xlsx"/><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gif"/><Relationship Id="rId25" Type="http://schemas.openxmlformats.org/officeDocument/2006/relationships/package" Target="embeddings/Microsoft_Office_Excel_______3.xlsx"/><Relationship Id="rId2" Type="http://schemas.openxmlformats.org/officeDocument/2006/relationships/numbering" Target="numbering.xml"/><Relationship Id="rId16" Type="http://schemas.openxmlformats.org/officeDocument/2006/relationships/image" Target="media/image3.gif"/><Relationship Id="rId20" Type="http://schemas.openxmlformats.org/officeDocument/2006/relationships/image" Target="media/image7.emf"/><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package" Target="embeddings/Microsoft_Office_Excel_______2.xlsx"/><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gi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gif"/><Relationship Id="rId22" Type="http://schemas.openxmlformats.org/officeDocument/2006/relationships/image" Target="media/image8.emf"/><Relationship Id="rId27" Type="http://schemas.openxmlformats.org/officeDocument/2006/relationships/package" Target="embeddings/Microsoft_Office_Excel_______4.xlsx"/><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B8F8C4-C47F-4551-8EB0-912A119D1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880</Words>
  <Characters>5018</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takami</dc:creator>
  <cp:lastModifiedBy>takami</cp:lastModifiedBy>
  <cp:revision>2</cp:revision>
  <cp:lastPrinted>2012-07-12T02:02:00Z</cp:lastPrinted>
  <dcterms:created xsi:type="dcterms:W3CDTF">2013-03-26T03:00:00Z</dcterms:created>
  <dcterms:modified xsi:type="dcterms:W3CDTF">2013-03-26T03:00:00Z</dcterms:modified>
</cp:coreProperties>
</file>